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FC" w:rsidRPr="00502D6B" w:rsidRDefault="00165BFC" w:rsidP="00165BFC">
      <w:pPr>
        <w:jc w:val="center"/>
        <w:rPr>
          <w:rStyle w:val="hgkelc"/>
          <w:rFonts w:ascii="Times New Roman" w:hAnsi="Times New Roman" w:cs="Times New Roman"/>
          <w:b/>
          <w:sz w:val="26"/>
          <w:szCs w:val="26"/>
        </w:rPr>
      </w:pPr>
      <w:r w:rsidRPr="00502D6B">
        <w:rPr>
          <w:rStyle w:val="hgkelc"/>
          <w:rFonts w:ascii="Times New Roman" w:hAnsi="Times New Roman" w:cs="Times New Roman"/>
          <w:b/>
          <w:sz w:val="26"/>
          <w:szCs w:val="26"/>
        </w:rPr>
        <w:t xml:space="preserve">Об организации деятельности по обеспечению </w:t>
      </w:r>
      <w:proofErr w:type="spellStart"/>
      <w:r w:rsidRPr="00502D6B">
        <w:rPr>
          <w:rStyle w:val="hgkelc"/>
          <w:rFonts w:ascii="Times New Roman" w:hAnsi="Times New Roman" w:cs="Times New Roman"/>
          <w:b/>
          <w:sz w:val="26"/>
          <w:szCs w:val="26"/>
        </w:rPr>
        <w:t>кибербезопасности</w:t>
      </w:r>
      <w:proofErr w:type="spellEnd"/>
      <w:r w:rsidRPr="00502D6B">
        <w:rPr>
          <w:rStyle w:val="hgkelc"/>
          <w:rFonts w:ascii="Times New Roman" w:hAnsi="Times New Roman" w:cs="Times New Roman"/>
          <w:b/>
          <w:sz w:val="26"/>
          <w:szCs w:val="26"/>
        </w:rPr>
        <w:t xml:space="preserve"> несовершеннолетних</w:t>
      </w:r>
    </w:p>
    <w:p w:rsidR="00165BFC" w:rsidRPr="00502D6B" w:rsidRDefault="00165BFC" w:rsidP="00165BFC">
      <w:pPr>
        <w:jc w:val="both"/>
        <w:rPr>
          <w:rStyle w:val="hgkelc"/>
          <w:rFonts w:ascii="Times New Roman" w:hAnsi="Times New Roman" w:cs="Times New Roman"/>
          <w:sz w:val="26"/>
          <w:szCs w:val="26"/>
        </w:rPr>
      </w:pPr>
      <w:r w:rsidRPr="00502D6B">
        <w:rPr>
          <w:rStyle w:val="hgkelc"/>
          <w:rFonts w:ascii="Times New Roman" w:hAnsi="Times New Roman" w:cs="Times New Roman"/>
          <w:sz w:val="26"/>
          <w:szCs w:val="26"/>
        </w:rPr>
        <w:t xml:space="preserve">        </w:t>
      </w:r>
      <w:proofErr w:type="spellStart"/>
      <w:r w:rsidRPr="00502D6B">
        <w:rPr>
          <w:rStyle w:val="hgkelc"/>
          <w:rFonts w:ascii="Times New Roman" w:hAnsi="Times New Roman" w:cs="Times New Roman"/>
          <w:sz w:val="26"/>
          <w:szCs w:val="26"/>
        </w:rPr>
        <w:t>Кибербезопасность</w:t>
      </w:r>
      <w:proofErr w:type="spellEnd"/>
      <w:r w:rsidRPr="00502D6B">
        <w:rPr>
          <w:rStyle w:val="hgkelc"/>
          <w:rFonts w:ascii="Times New Roman" w:hAnsi="Times New Roman" w:cs="Times New Roman"/>
          <w:sz w:val="26"/>
          <w:szCs w:val="26"/>
        </w:rPr>
        <w:t xml:space="preserve"> (ее иногда называют компьютерной безопасностью) – это </w:t>
      </w:r>
      <w:r w:rsidRPr="00502D6B">
        <w:rPr>
          <w:rStyle w:val="hgkelc"/>
          <w:rFonts w:ascii="Times New Roman" w:hAnsi="Times New Roman" w:cs="Times New Roman"/>
          <w:b/>
          <w:bCs/>
          <w:sz w:val="26"/>
          <w:szCs w:val="26"/>
        </w:rPr>
        <w:t>совокупность методов и практик защиты от атак злоумышленников для компьютеров, серверов, мобильных устройств, электронных систем, сетей и данных</w:t>
      </w:r>
      <w:r w:rsidRPr="00502D6B">
        <w:rPr>
          <w:rStyle w:val="hgkelc"/>
          <w:rFonts w:ascii="Times New Roman" w:hAnsi="Times New Roman" w:cs="Times New Roman"/>
          <w:sz w:val="26"/>
          <w:szCs w:val="26"/>
        </w:rPr>
        <w:t xml:space="preserve">. </w:t>
      </w:r>
    </w:p>
    <w:p w:rsidR="00165BFC" w:rsidRPr="00502D6B" w:rsidRDefault="00165BFC" w:rsidP="00165BFC">
      <w:pPr>
        <w:jc w:val="both"/>
        <w:rPr>
          <w:rFonts w:ascii="Times New Roman" w:hAnsi="Times New Roman" w:cs="Times New Roman"/>
          <w:sz w:val="26"/>
          <w:szCs w:val="26"/>
        </w:rPr>
      </w:pPr>
      <w:r w:rsidRPr="00502D6B">
        <w:rPr>
          <w:rStyle w:val="a3"/>
          <w:rFonts w:ascii="Times New Roman" w:hAnsi="Times New Roman" w:cs="Times New Roman"/>
          <w:sz w:val="26"/>
          <w:szCs w:val="26"/>
        </w:rPr>
        <w:t xml:space="preserve">        Информационная безопасность детей</w:t>
      </w:r>
      <w:r w:rsidRPr="00502D6B">
        <w:rPr>
          <w:rFonts w:ascii="Times New Roman" w:hAnsi="Times New Roman" w:cs="Times New Roman"/>
          <w:sz w:val="26"/>
          <w:szCs w:val="26"/>
        </w:rPr>
        <w:t xml:space="preserve"> –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w:t>
      </w:r>
      <w:r w:rsidRPr="00502D6B">
        <w:rPr>
          <w:rStyle w:val="a3"/>
          <w:rFonts w:ascii="Times New Roman" w:hAnsi="Times New Roman" w:cs="Times New Roman"/>
          <w:sz w:val="26"/>
          <w:szCs w:val="26"/>
        </w:rPr>
        <w:t>(Федеральный закон от 29.12.2010 № 436-ФЗ "О защите детей от информации, причиняющей вред их здоровью и развитию").</w:t>
      </w:r>
      <w:r w:rsidRPr="00502D6B">
        <w:rPr>
          <w:rFonts w:ascii="Times New Roman" w:hAnsi="Times New Roman" w:cs="Times New Roman"/>
          <w:sz w:val="26"/>
          <w:szCs w:val="26"/>
        </w:rPr>
        <w:t xml:space="preserve"> </w:t>
      </w:r>
    </w:p>
    <w:p w:rsidR="00165BFC" w:rsidRPr="00502D6B" w:rsidRDefault="00165BFC" w:rsidP="00165BFC">
      <w:pPr>
        <w:jc w:val="both"/>
        <w:rPr>
          <w:rStyle w:val="hgkelc"/>
          <w:rFonts w:ascii="Times New Roman" w:hAnsi="Times New Roman" w:cs="Times New Roman"/>
          <w:sz w:val="26"/>
          <w:szCs w:val="26"/>
        </w:rPr>
      </w:pPr>
      <w:r w:rsidRPr="00502D6B">
        <w:rPr>
          <w:rFonts w:ascii="Times New Roman" w:hAnsi="Times New Roman" w:cs="Times New Roman"/>
          <w:sz w:val="26"/>
          <w:szCs w:val="26"/>
        </w:rPr>
        <w:t xml:space="preserve">        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Мы понимаем, что </w:t>
      </w:r>
      <w:r w:rsidRPr="00502D6B">
        <w:rPr>
          <w:rStyle w:val="a3"/>
          <w:rFonts w:ascii="Times New Roman" w:hAnsi="Times New Roman" w:cs="Times New Roman"/>
          <w:sz w:val="26"/>
          <w:szCs w:val="26"/>
        </w:rPr>
        <w:t>Интернет</w:t>
      </w:r>
      <w:r w:rsidRPr="00502D6B">
        <w:rPr>
          <w:rFonts w:ascii="Times New Roman" w:hAnsi="Times New Roman" w:cs="Times New Roman"/>
          <w:sz w:val="26"/>
          <w:szCs w:val="26"/>
        </w:rPr>
        <w:t xml:space="preserve">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 Одним из средств решения этой проблемы может стать просвещение общественности и специальная подготовка в сфере безопасного поведения, в том числе школьников, в мире компьютерных технологий и Интернет.</w:t>
      </w:r>
    </w:p>
    <w:p w:rsidR="00165BFC" w:rsidRPr="00502D6B" w:rsidRDefault="00165BFC" w:rsidP="00165BFC">
      <w:pPr>
        <w:pStyle w:val="2"/>
        <w:spacing w:line="276" w:lineRule="auto"/>
        <w:rPr>
          <w:rFonts w:eastAsia="Times New Roman"/>
          <w:sz w:val="26"/>
          <w:szCs w:val="26"/>
        </w:rPr>
      </w:pPr>
      <w:r w:rsidRPr="00502D6B">
        <w:rPr>
          <w:rFonts w:eastAsia="Times New Roman"/>
          <w:sz w:val="26"/>
          <w:szCs w:val="26"/>
        </w:rPr>
        <w:t>Как обеспечить информационную безопасность детей в школе и детском саду</w:t>
      </w:r>
    </w:p>
    <w:p w:rsidR="00502D6B" w:rsidRDefault="00165BFC" w:rsidP="00502D6B">
      <w:pPr>
        <w:pStyle w:val="a4"/>
        <w:spacing w:before="0" w:beforeAutospacing="0" w:after="0" w:afterAutospacing="0"/>
        <w:jc w:val="both"/>
        <w:rPr>
          <w:sz w:val="26"/>
          <w:szCs w:val="26"/>
        </w:rPr>
      </w:pPr>
      <w:r w:rsidRPr="00502D6B">
        <w:rPr>
          <w:sz w:val="26"/>
          <w:szCs w:val="26"/>
        </w:rPr>
        <w:t>Необходимо назначить приказом работника ответственным за информационную безопасность, который обладает властными полномочиями и имеет доступ к информационным структурам образовательной организации, обозначив должностные обязанности в этой сфере. Например, заместителя руководителя.</w:t>
      </w:r>
    </w:p>
    <w:p w:rsidR="00165BFC" w:rsidRPr="00502D6B" w:rsidRDefault="00502D6B" w:rsidP="00502D6B">
      <w:pPr>
        <w:pStyle w:val="a4"/>
        <w:spacing w:before="0" w:beforeAutospacing="0" w:after="0" w:afterAutospacing="0"/>
        <w:jc w:val="both"/>
        <w:rPr>
          <w:sz w:val="26"/>
          <w:szCs w:val="26"/>
        </w:rPr>
      </w:pPr>
      <w:r>
        <w:rPr>
          <w:sz w:val="26"/>
          <w:szCs w:val="26"/>
        </w:rPr>
        <w:t xml:space="preserve">     </w:t>
      </w:r>
      <w:r w:rsidR="00165BFC" w:rsidRPr="00502D6B">
        <w:rPr>
          <w:sz w:val="26"/>
          <w:szCs w:val="26"/>
        </w:rPr>
        <w:t xml:space="preserve">Пример должностных обязанностей </w:t>
      </w:r>
      <w:proofErr w:type="gramStart"/>
      <w:r w:rsidR="00165BFC" w:rsidRPr="00502D6B">
        <w:rPr>
          <w:sz w:val="26"/>
          <w:szCs w:val="26"/>
        </w:rPr>
        <w:t>ответственного</w:t>
      </w:r>
      <w:proofErr w:type="gramEnd"/>
      <w:r w:rsidR="00165BFC" w:rsidRPr="00502D6B">
        <w:rPr>
          <w:sz w:val="26"/>
          <w:szCs w:val="26"/>
        </w:rPr>
        <w:t xml:space="preserve"> за информационную безопасность</w:t>
      </w:r>
      <w:r w:rsidR="00F6731C">
        <w:rPr>
          <w:sz w:val="26"/>
          <w:szCs w:val="26"/>
        </w:rPr>
        <w:t>:</w:t>
      </w:r>
    </w:p>
    <w:p w:rsidR="00165BFC" w:rsidRPr="00502D6B" w:rsidRDefault="00165BFC" w:rsidP="00502D6B">
      <w:pPr>
        <w:pStyle w:val="a4"/>
        <w:spacing w:before="0" w:beforeAutospacing="0" w:after="0" w:afterAutospacing="0"/>
        <w:jc w:val="both"/>
        <w:rPr>
          <w:sz w:val="26"/>
          <w:szCs w:val="26"/>
        </w:rPr>
      </w:pPr>
      <w:r w:rsidRPr="00502D6B">
        <w:rPr>
          <w:sz w:val="26"/>
          <w:szCs w:val="26"/>
        </w:rPr>
        <w:t>Работник, ответственный за информационную безопасность:</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планирует использование ресурсов сети Интернет в образовательной организации на основании заявок преподавателей и других работников образовательной организации;</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разрабатывает, согласует с педагогическим коллективом, представляет на педагогическом совете образовательной организации локальные нормативные акты образовательной организации в сфере обеспечения информационной безопасности детей;</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организует получение сотрудниками образовательной организации электронных адресов и паролей для работы в сети Интернет и информационной среде образовательной организации;</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организует контроль использования сети Интернет в образовательной организации;</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организует контроль работы оборудования и программных средств, обеспечивающих использование Реестра безопасных образовательных сайтов в образовательной организации;</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организует контроль реализации в образовательной организации методических рекомендаций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систематически повышает свою профессиональную квалификацию по направлению «Организация защиты детей от видов информации, распространяемой посредством сети Интернет, причиняющей вред здоровью и (или) развитию детей, а также не соответствующей задачам образования, в образовательных организациях»;</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обеспечивает информирование организаций, отвечающих за работу технических и программных средств, об ошибках в работе оборудования и программного обеспечения;</w:t>
      </w:r>
    </w:p>
    <w:p w:rsidR="00165BFC" w:rsidRPr="00502D6B" w:rsidRDefault="00165BFC" w:rsidP="00165BFC">
      <w:pPr>
        <w:numPr>
          <w:ilvl w:val="0"/>
          <w:numId w:val="1"/>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соблюдает правила и нормы охраны труда, техники безопасности и противопожарной защиты, правила использования сети Интернет.</w:t>
      </w:r>
    </w:p>
    <w:p w:rsidR="00165BFC" w:rsidRPr="00502D6B" w:rsidRDefault="00165BFC" w:rsidP="00165BFC">
      <w:pPr>
        <w:spacing w:after="0"/>
        <w:ind w:left="720"/>
        <w:jc w:val="both"/>
        <w:rPr>
          <w:rFonts w:ascii="Times New Roman" w:eastAsia="Times New Roman" w:hAnsi="Times New Roman" w:cs="Times New Roman"/>
          <w:sz w:val="26"/>
          <w:szCs w:val="26"/>
        </w:rPr>
      </w:pPr>
    </w:p>
    <w:p w:rsidR="00165BFC" w:rsidRPr="006344CB" w:rsidRDefault="00165BFC" w:rsidP="00165BFC">
      <w:pPr>
        <w:pStyle w:val="a4"/>
        <w:spacing w:before="0" w:beforeAutospacing="0" w:after="0" w:afterAutospacing="0" w:line="276" w:lineRule="auto"/>
        <w:jc w:val="both"/>
        <w:rPr>
          <w:sz w:val="26"/>
          <w:szCs w:val="26"/>
        </w:rPr>
      </w:pPr>
      <w:r w:rsidRPr="00502D6B">
        <w:rPr>
          <w:sz w:val="26"/>
          <w:szCs w:val="26"/>
        </w:rPr>
        <w:t xml:space="preserve">     </w:t>
      </w:r>
      <w:proofErr w:type="spellStart"/>
      <w:r w:rsidRPr="006344CB">
        <w:rPr>
          <w:sz w:val="26"/>
          <w:szCs w:val="26"/>
        </w:rPr>
        <w:t>Минкомсвязи</w:t>
      </w:r>
      <w:proofErr w:type="spellEnd"/>
      <w:r w:rsidRPr="006344CB">
        <w:rPr>
          <w:sz w:val="26"/>
          <w:szCs w:val="26"/>
        </w:rPr>
        <w:t xml:space="preserve"> рекомендует образовательным организациям создать совет по обеспечению информационной безопасности </w:t>
      </w:r>
      <w:proofErr w:type="gramStart"/>
      <w:r w:rsidRPr="006344CB">
        <w:rPr>
          <w:sz w:val="26"/>
          <w:szCs w:val="26"/>
        </w:rPr>
        <w:t>обучающихся</w:t>
      </w:r>
      <w:proofErr w:type="gramEnd"/>
      <w:r w:rsidRPr="006344CB">
        <w:rPr>
          <w:sz w:val="26"/>
          <w:szCs w:val="26"/>
        </w:rPr>
        <w:t xml:space="preserve">. В него можно включить педагогов, родителей и представителей органов власти. Члены совета могут проводить регулярный мониторинг качества системы </w:t>
      </w:r>
      <w:proofErr w:type="spellStart"/>
      <w:r w:rsidRPr="006344CB">
        <w:rPr>
          <w:sz w:val="26"/>
          <w:szCs w:val="26"/>
        </w:rPr>
        <w:t>контентной</w:t>
      </w:r>
      <w:proofErr w:type="spellEnd"/>
      <w:r w:rsidRPr="006344CB">
        <w:rPr>
          <w:sz w:val="26"/>
          <w:szCs w:val="26"/>
        </w:rPr>
        <w:t xml:space="preserve"> фильтрации и принимать участие в мероприятиях по информационной безопасности (</w:t>
      </w:r>
      <w:hyperlink r:id="rId5" w:anchor="/document/99/554656014/" w:history="1">
        <w:r w:rsidRPr="006344CB">
          <w:rPr>
            <w:rStyle w:val="a5"/>
            <w:color w:val="auto"/>
            <w:sz w:val="26"/>
            <w:szCs w:val="26"/>
            <w:u w:val="none"/>
          </w:rPr>
          <w:t xml:space="preserve">Методические рекомендации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16.05.2019</w:t>
        </w:r>
      </w:hyperlink>
      <w:r w:rsidRPr="006344CB">
        <w:rPr>
          <w:sz w:val="26"/>
          <w:szCs w:val="26"/>
        </w:rPr>
        <w:t>)</w:t>
      </w:r>
      <w:proofErr w:type="gramStart"/>
      <w:r w:rsidRPr="006344CB">
        <w:rPr>
          <w:sz w:val="26"/>
          <w:szCs w:val="26"/>
        </w:rPr>
        <w:t>.</w:t>
      </w:r>
      <w:proofErr w:type="gramEnd"/>
      <w:r w:rsidRPr="006344CB">
        <w:rPr>
          <w:sz w:val="26"/>
          <w:szCs w:val="26"/>
        </w:rPr>
        <w:t xml:space="preserve"> (</w:t>
      </w:r>
      <w:proofErr w:type="gramStart"/>
      <w:r w:rsidRPr="006344CB">
        <w:rPr>
          <w:sz w:val="26"/>
          <w:szCs w:val="26"/>
        </w:rPr>
        <w:t>с</w:t>
      </w:r>
      <w:proofErr w:type="gramEnd"/>
      <w:r w:rsidRPr="006344CB">
        <w:rPr>
          <w:sz w:val="26"/>
          <w:szCs w:val="26"/>
        </w:rPr>
        <w:t>оответственно издаются приказы о совете по информационной безопасности учащихся и утверждается Положение о совете по информационной безопасности учащихся)</w:t>
      </w:r>
    </w:p>
    <w:p w:rsidR="00165BFC" w:rsidRPr="006344CB" w:rsidRDefault="00165BFC" w:rsidP="00165BFC">
      <w:pPr>
        <w:pStyle w:val="2"/>
        <w:spacing w:before="0" w:beforeAutospacing="0" w:after="0" w:afterAutospacing="0" w:line="276" w:lineRule="auto"/>
        <w:jc w:val="both"/>
        <w:rPr>
          <w:rFonts w:eastAsia="Times New Roman"/>
          <w:sz w:val="26"/>
          <w:szCs w:val="26"/>
        </w:rPr>
      </w:pPr>
      <w:r w:rsidRPr="006344CB">
        <w:rPr>
          <w:rFonts w:eastAsia="Times New Roman"/>
          <w:sz w:val="26"/>
          <w:szCs w:val="26"/>
        </w:rPr>
        <w:t xml:space="preserve"> </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           </w:t>
      </w:r>
      <w:proofErr w:type="spellStart"/>
      <w:r w:rsidRPr="006344CB">
        <w:rPr>
          <w:sz w:val="26"/>
          <w:szCs w:val="26"/>
        </w:rPr>
        <w:t>Минкомсвязи</w:t>
      </w:r>
      <w:proofErr w:type="spellEnd"/>
      <w:r w:rsidRPr="006344CB">
        <w:rPr>
          <w:sz w:val="26"/>
          <w:szCs w:val="26"/>
        </w:rPr>
        <w:t xml:space="preserve"> рекомендует разработать </w:t>
      </w:r>
      <w:r w:rsidRPr="006344CB">
        <w:rPr>
          <w:b/>
          <w:sz w:val="26"/>
          <w:szCs w:val="26"/>
        </w:rPr>
        <w:t>семь локальных актов</w:t>
      </w:r>
      <w:r w:rsidRPr="006344CB">
        <w:rPr>
          <w:sz w:val="26"/>
          <w:szCs w:val="26"/>
        </w:rPr>
        <w:t xml:space="preserve">, которые регулируют вопросы информационной безопасности в образовательной </w:t>
      </w:r>
      <w:r w:rsidRPr="006344CB">
        <w:rPr>
          <w:sz w:val="28"/>
          <w:szCs w:val="28"/>
        </w:rPr>
        <w:t xml:space="preserve">организации </w:t>
      </w:r>
      <w:r w:rsidRPr="006344CB">
        <w:rPr>
          <w:sz w:val="26"/>
          <w:szCs w:val="26"/>
        </w:rPr>
        <w:t>(</w:t>
      </w:r>
      <w:hyperlink r:id="rId6" w:anchor="/document/99/554656014/" w:history="1">
        <w:r w:rsidRPr="006344CB">
          <w:rPr>
            <w:rStyle w:val="a5"/>
            <w:color w:val="auto"/>
            <w:sz w:val="26"/>
            <w:szCs w:val="26"/>
            <w:u w:val="none"/>
          </w:rPr>
          <w:t xml:space="preserve">Методические рекомендации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16.05.2019</w:t>
        </w:r>
      </w:hyperlink>
      <w:r w:rsidRPr="006344CB">
        <w:rPr>
          <w:sz w:val="26"/>
          <w:szCs w:val="26"/>
        </w:rPr>
        <w:t xml:space="preserve">). </w:t>
      </w:r>
      <w:r w:rsidRPr="006344CB">
        <w:rPr>
          <w:rStyle w:val="a3"/>
          <w:sz w:val="26"/>
          <w:szCs w:val="26"/>
        </w:rPr>
        <w:t>Перечень документов по информационной безопасности</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3175"/>
        <w:gridCol w:w="4500"/>
        <w:gridCol w:w="2548"/>
      </w:tblGrid>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rPr>
                <w:rStyle w:val="a3"/>
              </w:rPr>
              <w:t>Название документа</w:t>
            </w:r>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rPr>
                <w:rStyle w:val="a3"/>
              </w:rPr>
              <w:t>Что включить</w:t>
            </w:r>
          </w:p>
        </w:tc>
        <w:tc>
          <w:tcPr>
            <w:tcW w:w="1246"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rPr>
                <w:rStyle w:val="a3"/>
              </w:rPr>
              <w:t>Где разместить</w:t>
            </w: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7" w:anchor="/document/118/68771/" w:history="1">
              <w:r w:rsidR="00165BFC" w:rsidRPr="006344CB">
                <w:rPr>
                  <w:rStyle w:val="a5"/>
                  <w:color w:val="auto"/>
                  <w:u w:val="none"/>
                </w:rPr>
                <w:t xml:space="preserve">Положение об ограничении доступа </w:t>
              </w:r>
              <w:proofErr w:type="gramStart"/>
              <w:r w:rsidR="00165BFC" w:rsidRPr="006344CB">
                <w:rPr>
                  <w:rStyle w:val="a5"/>
                  <w:color w:val="auto"/>
                  <w:u w:val="none"/>
                </w:rPr>
                <w:t>обучающихся</w:t>
              </w:r>
              <w:proofErr w:type="gramEnd"/>
              <w:r w:rsidR="00165BFC" w:rsidRPr="006344CB">
                <w:rPr>
                  <w:rStyle w:val="a5"/>
                  <w:color w:val="auto"/>
                  <w:u w:val="none"/>
                </w:rPr>
                <w:t xml:space="preserve"> к информации в интернете</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 xml:space="preserve">Опишите правила использования интернета в образовательной организации и основные аспекты работы </w:t>
            </w:r>
            <w:r w:rsidRPr="006344CB">
              <w:rPr>
                <w:b/>
              </w:rPr>
              <w:t xml:space="preserve">системы </w:t>
            </w:r>
            <w:proofErr w:type="spellStart"/>
            <w:r w:rsidRPr="006344CB">
              <w:rPr>
                <w:b/>
              </w:rPr>
              <w:t>контентной</w:t>
            </w:r>
            <w:proofErr w:type="spellEnd"/>
            <w:r w:rsidRPr="006344CB">
              <w:rPr>
                <w:b/>
              </w:rPr>
              <w:t xml:space="preserve"> фильтрации</w:t>
            </w:r>
            <w:r w:rsidRPr="006344CB">
              <w:t xml:space="preserve"> (СКФ)</w:t>
            </w:r>
          </w:p>
        </w:tc>
        <w:tc>
          <w:tcPr>
            <w:tcW w:w="1246"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На сайте в разделе «Информационная безопасность», подраздел «Локальные акты»</w:t>
            </w: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8" w:anchor="/document/118/68769/" w:history="1">
              <w:r w:rsidR="00165BFC" w:rsidRPr="006344CB">
                <w:rPr>
                  <w:rStyle w:val="a5"/>
                  <w:color w:val="auto"/>
                  <w:u w:val="none"/>
                </w:rPr>
                <w:t>Приказ о назначении ответственного лица за информационную безопасность</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Определите работника, который будет отвечать за обеспечение безопасного доступа в интернет.</w:t>
            </w:r>
          </w:p>
          <w:p w:rsidR="00165BFC" w:rsidRPr="006344CB" w:rsidRDefault="00165BFC" w:rsidP="00165BFC">
            <w:pPr>
              <w:pStyle w:val="a4"/>
              <w:spacing w:before="0" w:beforeAutospacing="0" w:after="0" w:afterAutospacing="0"/>
              <w:jc w:val="both"/>
            </w:pPr>
            <w:r w:rsidRPr="006344CB">
              <w:t>Укажите полномочия ответственного</w:t>
            </w:r>
          </w:p>
        </w:tc>
        <w:tc>
          <w:tcPr>
            <w:tcW w:w="1246" w:type="pct"/>
            <w:vMerge w:val="restar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Храните по правилам делопроизводства</w:t>
            </w: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9" w:anchor="/document/118/68770/" w:history="1">
              <w:r w:rsidR="00165BFC" w:rsidRPr="006344CB">
                <w:rPr>
                  <w:rStyle w:val="a5"/>
                  <w:color w:val="auto"/>
                  <w:u w:val="none"/>
                </w:rPr>
                <w:t>Порядок проведения проверки эффективности использования СКФ</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Опишите, кто и как проверяет работу СКФ в образовательной организации.</w:t>
            </w:r>
          </w:p>
          <w:p w:rsidR="00165BFC" w:rsidRPr="006344CB" w:rsidRDefault="00165BFC" w:rsidP="00165BFC">
            <w:pPr>
              <w:pStyle w:val="a4"/>
              <w:spacing w:before="0" w:beforeAutospacing="0" w:after="0" w:afterAutospacing="0"/>
              <w:jc w:val="both"/>
            </w:pPr>
            <w:r w:rsidRPr="006344CB">
              <w:t>Приложите образец акта проверки СКФ</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5BFC" w:rsidRPr="006344CB" w:rsidRDefault="00165BFC" w:rsidP="00165BFC">
            <w:pPr>
              <w:spacing w:after="0"/>
              <w:jc w:val="both"/>
              <w:rPr>
                <w:rFonts w:ascii="Times New Roman" w:hAnsi="Times New Roman" w:cs="Times New Roman"/>
                <w:sz w:val="24"/>
                <w:szCs w:val="24"/>
              </w:rPr>
            </w:pP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10" w:anchor="/document/118/68769/qwe/" w:history="1">
              <w:r w:rsidR="00165BFC" w:rsidRPr="006344CB">
                <w:rPr>
                  <w:rStyle w:val="a5"/>
                  <w:color w:val="auto"/>
                  <w:u w:val="none"/>
                </w:rPr>
                <w:t>Журнал работы СКФ</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Отразите в журнале сведения: дату проверки, Ф. И. О. и должность проверяющего, номер компьютера, результаты проверки, принятые меры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5BFC" w:rsidRPr="006344CB" w:rsidRDefault="00165BFC" w:rsidP="00165BFC">
            <w:pPr>
              <w:spacing w:after="0"/>
              <w:jc w:val="both"/>
              <w:rPr>
                <w:rFonts w:ascii="Times New Roman" w:hAnsi="Times New Roman" w:cs="Times New Roman"/>
                <w:sz w:val="24"/>
                <w:szCs w:val="24"/>
              </w:rPr>
            </w:pP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11" w:anchor="/document/118/68769/qwe1/" w:history="1">
              <w:r w:rsidR="00165BFC" w:rsidRPr="006344CB">
                <w:rPr>
                  <w:rStyle w:val="a5"/>
                  <w:color w:val="auto"/>
                  <w:u w:val="none"/>
                </w:rPr>
                <w:t>План мероприятий по обеспечению информационной безопасности</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Составьте план на учебный год, включите совместные мероприятия с органами власти и общественными организациями</w:t>
            </w:r>
          </w:p>
        </w:tc>
        <w:tc>
          <w:tcPr>
            <w:tcW w:w="1246"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На сайте в разделе «Информационная безопасность», подраздел «Локальные акты»</w:t>
            </w: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24358E" w:rsidP="00165BFC">
            <w:pPr>
              <w:pStyle w:val="a4"/>
              <w:spacing w:before="0" w:beforeAutospacing="0" w:after="0" w:afterAutospacing="0"/>
              <w:jc w:val="both"/>
            </w:pPr>
            <w:hyperlink r:id="rId12" w:anchor="/document/118/69035/" w:history="1">
              <w:r w:rsidR="00165BFC" w:rsidRPr="006344CB">
                <w:rPr>
                  <w:rStyle w:val="a5"/>
                  <w:color w:val="auto"/>
                  <w:u w:val="none"/>
                </w:rPr>
                <w:t>Приказ о порядке использования персональных устройств с выходом в интернет</w:t>
              </w:r>
            </w:hyperlink>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Определите, как вы будете ограничивать доступ в интернет с персональных устройств детей.</w:t>
            </w:r>
          </w:p>
          <w:p w:rsidR="00165BFC" w:rsidRPr="006344CB" w:rsidRDefault="00165BFC" w:rsidP="00165BFC">
            <w:pPr>
              <w:pStyle w:val="a4"/>
              <w:spacing w:before="0" w:beforeAutospacing="0" w:after="0" w:afterAutospacing="0"/>
              <w:jc w:val="both"/>
            </w:pPr>
            <w:r w:rsidRPr="006344CB">
              <w:t>Возьмите с родителей согласие о том, что руководитель образовательной организации не несет ответственность за негативное воздействие на ребенка от интернета, доступ к которому он получил со своего устройства. В противном случае родители могут предоставить право образовательной организации забирать устройство на время учебного процесса</w:t>
            </w:r>
          </w:p>
        </w:tc>
        <w:tc>
          <w:tcPr>
            <w:tcW w:w="1246"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На сайте в разделе «Сведения об образовательной организации», подраздел «Документы».</w:t>
            </w:r>
          </w:p>
          <w:p w:rsidR="00165BFC" w:rsidRPr="006344CB" w:rsidRDefault="00165BFC" w:rsidP="00165BFC">
            <w:pPr>
              <w:pStyle w:val="a4"/>
              <w:spacing w:before="0" w:beforeAutospacing="0" w:after="0" w:afterAutospacing="0"/>
              <w:jc w:val="both"/>
            </w:pPr>
            <w:r w:rsidRPr="006344CB">
              <w:t>Продублируйте акт в разделе «Информационная безопасность», подраздел «Локальные акты»</w:t>
            </w:r>
          </w:p>
        </w:tc>
      </w:tr>
      <w:tr w:rsidR="00165BFC" w:rsidRPr="006344CB" w:rsidTr="009F1619">
        <w:tc>
          <w:tcPr>
            <w:tcW w:w="1553"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 xml:space="preserve">Инструкции для </w:t>
            </w:r>
            <w:proofErr w:type="gramStart"/>
            <w:r w:rsidRPr="006344CB">
              <w:t>обучающихся</w:t>
            </w:r>
            <w:proofErr w:type="gramEnd"/>
            <w:r w:rsidRPr="006344CB">
              <w:t xml:space="preserve"> по информационной безопасности при использовании интернета</w:t>
            </w:r>
          </w:p>
        </w:tc>
        <w:tc>
          <w:tcPr>
            <w:tcW w:w="2201"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 xml:space="preserve">Включите в инструкции информацию из памяток, направленных </w:t>
            </w:r>
            <w:hyperlink r:id="rId13" w:anchor="/document/99/557521968/" w:history="1">
              <w:r w:rsidRPr="006344CB">
                <w:rPr>
                  <w:rStyle w:val="a5"/>
                  <w:color w:val="auto"/>
                  <w:u w:val="none"/>
                </w:rPr>
                <w:t xml:space="preserve">письмом </w:t>
              </w:r>
              <w:proofErr w:type="spellStart"/>
              <w:r w:rsidRPr="006344CB">
                <w:rPr>
                  <w:rStyle w:val="a5"/>
                  <w:color w:val="auto"/>
                  <w:u w:val="none"/>
                </w:rPr>
                <w:t>Минобрнауки</w:t>
              </w:r>
              <w:proofErr w:type="spellEnd"/>
              <w:r w:rsidRPr="006344CB">
                <w:rPr>
                  <w:rStyle w:val="a5"/>
                  <w:color w:val="auto"/>
                  <w:u w:val="none"/>
                </w:rPr>
                <w:t xml:space="preserve"> от 14.05.2018 № 08-1184</w:t>
              </w:r>
            </w:hyperlink>
          </w:p>
        </w:tc>
        <w:tc>
          <w:tcPr>
            <w:tcW w:w="1246"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165BFC">
            <w:pPr>
              <w:pStyle w:val="a4"/>
              <w:spacing w:before="0" w:beforeAutospacing="0" w:after="0" w:afterAutospacing="0"/>
              <w:jc w:val="both"/>
            </w:pPr>
            <w:r w:rsidRPr="006344CB">
              <w:t>В учебных кабинетах, в которых есть доступ в интернет</w:t>
            </w:r>
          </w:p>
        </w:tc>
      </w:tr>
    </w:tbl>
    <w:p w:rsidR="009F1619" w:rsidRPr="00C93099" w:rsidRDefault="009F1619" w:rsidP="00F6731C">
      <w:pPr>
        <w:pStyle w:val="s1"/>
        <w:shd w:val="clear" w:color="auto" w:fill="FFFFFF"/>
        <w:spacing w:before="120" w:beforeAutospacing="0" w:after="120" w:afterAutospacing="0"/>
        <w:jc w:val="both"/>
        <w:rPr>
          <w:color w:val="22272F"/>
          <w:sz w:val="26"/>
          <w:szCs w:val="26"/>
          <w:shd w:val="clear" w:color="auto" w:fill="FFFFFF"/>
        </w:rPr>
      </w:pPr>
      <w:r w:rsidRPr="00C93099">
        <w:rPr>
          <w:color w:val="22272F"/>
          <w:sz w:val="26"/>
          <w:szCs w:val="26"/>
          <w:shd w:val="clear" w:color="auto" w:fill="FFFFFF"/>
        </w:rPr>
        <w:t xml:space="preserve">В соответствии с Приказом Министерства связи и массовых коммуникаций РФ от 16 июня 2014 г.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w:t>
      </w:r>
    </w:p>
    <w:p w:rsidR="009F1619" w:rsidRPr="00C93099" w:rsidRDefault="009F1619" w:rsidP="00F6731C">
      <w:pPr>
        <w:pStyle w:val="s1"/>
        <w:shd w:val="clear" w:color="auto" w:fill="FFFFFF"/>
        <w:spacing w:before="120" w:beforeAutospacing="0" w:after="120" w:afterAutospacing="0"/>
        <w:jc w:val="both"/>
        <w:rPr>
          <w:color w:val="22272F"/>
          <w:sz w:val="26"/>
          <w:szCs w:val="26"/>
        </w:rPr>
      </w:pPr>
      <w:r w:rsidRPr="00C93099">
        <w:rPr>
          <w:color w:val="22272F"/>
          <w:sz w:val="26"/>
          <w:szCs w:val="26"/>
          <w:shd w:val="clear" w:color="auto" w:fill="FFFFFF"/>
        </w:rPr>
        <w:t>«п.</w:t>
      </w:r>
      <w:r w:rsidRPr="00C93099">
        <w:rPr>
          <w:color w:val="22272F"/>
          <w:sz w:val="26"/>
          <w:szCs w:val="26"/>
        </w:rPr>
        <w:t>3. К административным мерам защиты детей от информации, причиняющей вред их здоровью и (или) развитию, относятся следующие.</w:t>
      </w:r>
    </w:p>
    <w:p w:rsidR="009F1619" w:rsidRPr="006344CB" w:rsidRDefault="009F1619" w:rsidP="00F6731C">
      <w:pPr>
        <w:pStyle w:val="s1"/>
        <w:shd w:val="clear" w:color="auto" w:fill="FFFFFF"/>
        <w:spacing w:before="120" w:beforeAutospacing="0" w:after="120" w:afterAutospacing="0"/>
        <w:jc w:val="both"/>
        <w:rPr>
          <w:sz w:val="26"/>
          <w:szCs w:val="26"/>
        </w:rPr>
      </w:pPr>
      <w:r w:rsidRPr="00C93099">
        <w:rPr>
          <w:color w:val="22272F"/>
          <w:sz w:val="26"/>
          <w:szCs w:val="26"/>
        </w:rPr>
        <w:t xml:space="preserve">3.1. Издание </w:t>
      </w:r>
      <w:r w:rsidRPr="006344CB">
        <w:rPr>
          <w:sz w:val="26"/>
          <w:szCs w:val="26"/>
        </w:rPr>
        <w:t>локальных актов, определяющих:</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3.1.1. Процедуры присвоения и размещения знака информационной продукции и (или) текстового предупреждения об информационной продукции, запрещенной для детей, в соответствии со </w:t>
      </w:r>
      <w:hyperlink r:id="rId14" w:anchor="/document/12181695/entry/11" w:history="1">
        <w:r w:rsidRPr="006344CB">
          <w:rPr>
            <w:rStyle w:val="a5"/>
            <w:color w:val="auto"/>
            <w:sz w:val="26"/>
            <w:szCs w:val="26"/>
            <w:u w:val="none"/>
          </w:rPr>
          <w:t>статьями 11 - 14</w:t>
        </w:r>
      </w:hyperlink>
      <w:r w:rsidRPr="006344CB">
        <w:rPr>
          <w:sz w:val="26"/>
          <w:szCs w:val="26"/>
        </w:rPr>
        <w:t> Федерального закона N 436-ФЗ;</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3.1.2. Условия присутствия в соответствии с законодательством Российской Федерации детей на публичном показе, при публичном исполнении, демонстрации посредством зрелищного мероприятия информационной продукции, запрещенной для детей, в случае их организации и (или) проведения;</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3.1.3. Дополнительные требования к обороту информационной продукции, запрещенной для детей, и ее фрагментов, распространяемых посредством эфирного и кабельного, теле- и радиовещания, сети "Интернет" и сетей подвижной радиотелефонной связи, в местах доступных для детей в соответствии со </w:t>
      </w:r>
      <w:hyperlink r:id="rId15" w:anchor="/document/12181695/entry/13" w:history="1">
        <w:r w:rsidRPr="006344CB">
          <w:rPr>
            <w:rStyle w:val="a5"/>
            <w:color w:val="auto"/>
            <w:sz w:val="26"/>
            <w:szCs w:val="26"/>
            <w:u w:val="none"/>
          </w:rPr>
          <w:t>статьями 13</w:t>
        </w:r>
      </w:hyperlink>
      <w:r w:rsidRPr="006344CB">
        <w:rPr>
          <w:sz w:val="26"/>
          <w:szCs w:val="26"/>
        </w:rPr>
        <w:t>, </w:t>
      </w:r>
      <w:hyperlink r:id="rId16" w:anchor="/document/12181695/entry/14" w:history="1">
        <w:r w:rsidRPr="006344CB">
          <w:rPr>
            <w:rStyle w:val="a5"/>
            <w:color w:val="auto"/>
            <w:sz w:val="26"/>
            <w:szCs w:val="26"/>
            <w:u w:val="none"/>
          </w:rPr>
          <w:t>14</w:t>
        </w:r>
      </w:hyperlink>
      <w:r w:rsidRPr="006344CB">
        <w:rPr>
          <w:sz w:val="26"/>
          <w:szCs w:val="26"/>
        </w:rPr>
        <w:t> и </w:t>
      </w:r>
      <w:hyperlink r:id="rId17" w:anchor="/document/12181695/entry/16" w:history="1">
        <w:r w:rsidRPr="006344CB">
          <w:rPr>
            <w:rStyle w:val="a5"/>
            <w:color w:val="auto"/>
            <w:sz w:val="26"/>
            <w:szCs w:val="26"/>
            <w:u w:val="none"/>
          </w:rPr>
          <w:t>16</w:t>
        </w:r>
      </w:hyperlink>
      <w:r w:rsidRPr="006344CB">
        <w:rPr>
          <w:sz w:val="26"/>
          <w:szCs w:val="26"/>
        </w:rPr>
        <w:t> Федерального закона N 436-ФЗ;</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3.1.4. Меры защиты детей от информации, причиняющей вред их здоровью и (или) развитию, направленные на повышение осведомленности лиц, находящихся в месте оборота информационной продукции, запрещенной для детей, о необходимости обеспечения информационной безопасности детей и защиты детей от информации, причиняющей вред их здоровью и (или) развитию;</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3.1.5. Процедуры, направленные на предотвращение, выявление и устранение нарушений законодательства Российской Федерации о защите детей от информации, причиняющей вред их здоровью и (или) развитию;</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3.2. Ознакомление работников, в трудовые обязанности которых входит организация и осуществление оборота информационной продукции, запрещенной для детей, с положениями законодательства Российской Федерации о защите детей от информации, причиняющей вред их здоровью и (или) развитию, с локальными актами, изданными в соответствии с </w:t>
      </w:r>
      <w:hyperlink r:id="rId18" w:anchor="/document/70720680/entry/1031" w:history="1">
        <w:r w:rsidRPr="006344CB">
          <w:rPr>
            <w:rStyle w:val="a5"/>
            <w:color w:val="auto"/>
            <w:sz w:val="26"/>
            <w:szCs w:val="26"/>
            <w:u w:val="none"/>
          </w:rPr>
          <w:t>подпунктом 3.1</w:t>
        </w:r>
      </w:hyperlink>
      <w:r w:rsidRPr="006344CB">
        <w:rPr>
          <w:sz w:val="26"/>
          <w:szCs w:val="26"/>
        </w:rPr>
        <w:t> Требований;</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3.3. Назначение работника, ответственного за применение административных и организационных мер защиты детей от информации, причиняющей вред их здоровью и (или) развитию, учитывающих специфику оборота информационной продукции, запрещенной для детей, и за проверку порядка их применения;</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 xml:space="preserve">3.4. Осуществление внутреннего </w:t>
      </w:r>
      <w:proofErr w:type="gramStart"/>
      <w:r w:rsidRPr="006344CB">
        <w:rPr>
          <w:sz w:val="26"/>
          <w:szCs w:val="26"/>
        </w:rPr>
        <w:t>контроля за</w:t>
      </w:r>
      <w:proofErr w:type="gramEnd"/>
      <w:r w:rsidRPr="006344CB">
        <w:rPr>
          <w:sz w:val="26"/>
          <w:szCs w:val="26"/>
        </w:rPr>
        <w:t xml:space="preserve">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и организационных мер защиты детей от информации, причиняющей вред их здоровью и (или) развитию, локальным актам, изданным в соответствии с </w:t>
      </w:r>
      <w:hyperlink r:id="rId19" w:anchor="/document/70720680/entry/1031" w:history="1">
        <w:r w:rsidRPr="006344CB">
          <w:rPr>
            <w:rStyle w:val="a5"/>
            <w:color w:val="auto"/>
            <w:sz w:val="26"/>
            <w:szCs w:val="26"/>
            <w:u w:val="none"/>
          </w:rPr>
          <w:t>подпунктом 3.1</w:t>
        </w:r>
      </w:hyperlink>
      <w:r w:rsidRPr="006344CB">
        <w:rPr>
          <w:sz w:val="26"/>
          <w:szCs w:val="26"/>
        </w:rPr>
        <w:t> Требований, и предусматривающего:</w:t>
      </w:r>
    </w:p>
    <w:p w:rsidR="009F1619" w:rsidRPr="00C93099" w:rsidRDefault="009F1619" w:rsidP="00F6731C">
      <w:pPr>
        <w:pStyle w:val="s1"/>
        <w:shd w:val="clear" w:color="auto" w:fill="FFFFFF"/>
        <w:spacing w:before="120" w:beforeAutospacing="0" w:after="120" w:afterAutospacing="0"/>
        <w:jc w:val="both"/>
        <w:rPr>
          <w:color w:val="22272F"/>
          <w:sz w:val="26"/>
          <w:szCs w:val="26"/>
        </w:rPr>
      </w:pPr>
      <w:r w:rsidRPr="006344CB">
        <w:rPr>
          <w:sz w:val="26"/>
          <w:szCs w:val="26"/>
        </w:rPr>
        <w:t xml:space="preserve">3.4.1. </w:t>
      </w:r>
      <w:proofErr w:type="gramStart"/>
      <w:r w:rsidRPr="006344CB">
        <w:rPr>
          <w:sz w:val="26"/>
          <w:szCs w:val="26"/>
        </w:rPr>
        <w:t xml:space="preserve">Рассмотрение в срок, не превышающий десяти рабочих дней со дня получения, обращений, жалоб или претензий о нарушениях 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детей от информации, причиняющей вред их здоровью и (или) развитию, Требованиям, а также </w:t>
      </w:r>
      <w:r w:rsidRPr="00C93099">
        <w:rPr>
          <w:color w:val="22272F"/>
          <w:sz w:val="26"/>
          <w:szCs w:val="26"/>
        </w:rPr>
        <w:t>о наличии доступа детей к информации, запрещенной</w:t>
      </w:r>
      <w:proofErr w:type="gramEnd"/>
      <w:r w:rsidRPr="00C93099">
        <w:rPr>
          <w:color w:val="22272F"/>
          <w:sz w:val="26"/>
          <w:szCs w:val="26"/>
        </w:rPr>
        <w:t xml:space="preserve"> для распространения среди детей, и направление мотивированного ответа о результатах рассмотрения таких обращений, жалоб или претензий;</w:t>
      </w:r>
    </w:p>
    <w:p w:rsidR="009F1619" w:rsidRPr="006344CB" w:rsidRDefault="009F1619" w:rsidP="00F6731C">
      <w:pPr>
        <w:pStyle w:val="s1"/>
        <w:shd w:val="clear" w:color="auto" w:fill="FFFFFF"/>
        <w:spacing w:before="120" w:beforeAutospacing="0" w:after="120" w:afterAutospacing="0"/>
        <w:jc w:val="both"/>
        <w:rPr>
          <w:sz w:val="26"/>
          <w:szCs w:val="26"/>
        </w:rPr>
      </w:pPr>
      <w:r w:rsidRPr="00C93099">
        <w:rPr>
          <w:color w:val="22272F"/>
          <w:sz w:val="26"/>
          <w:szCs w:val="26"/>
        </w:rPr>
        <w:t xml:space="preserve">3.4.2. Установление в течение десяти рабочих дней со дня получения обращений, жалоб или претензий о наличии доступа детей к информации, запрещенной для распространения среди детей, причин и условий возникновения такого доступа и </w:t>
      </w:r>
      <w:r w:rsidRPr="006344CB">
        <w:rPr>
          <w:sz w:val="26"/>
          <w:szCs w:val="26"/>
        </w:rPr>
        <w:t>принятие мер по их устранению.</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4. К организационным мерам защиты детей от информации, причиняющей вред их здоровью и (или) развитию, относятся следующие.</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4.1. Размещение на информационных стендах в местах, доступных для детей, а также доведение иным доступным способом до третьих лиц сведений об изданных в соответствии с </w:t>
      </w:r>
      <w:hyperlink r:id="rId20" w:anchor="/document/70720680/entry/1031" w:history="1">
        <w:r w:rsidRPr="006344CB">
          <w:rPr>
            <w:rStyle w:val="a5"/>
            <w:color w:val="auto"/>
            <w:sz w:val="26"/>
            <w:szCs w:val="26"/>
            <w:u w:val="none"/>
          </w:rPr>
          <w:t>подпунктом 3.1</w:t>
        </w:r>
      </w:hyperlink>
      <w:r w:rsidRPr="006344CB">
        <w:rPr>
          <w:sz w:val="26"/>
          <w:szCs w:val="26"/>
        </w:rPr>
        <w:t> Требований локальных актах;</w:t>
      </w:r>
    </w:p>
    <w:p w:rsidR="009F1619" w:rsidRPr="006344CB" w:rsidRDefault="009F1619" w:rsidP="00F6731C">
      <w:pPr>
        <w:pStyle w:val="s1"/>
        <w:shd w:val="clear" w:color="auto" w:fill="FFFFFF"/>
        <w:spacing w:before="120" w:beforeAutospacing="0" w:after="120" w:afterAutospacing="0"/>
        <w:jc w:val="both"/>
        <w:rPr>
          <w:sz w:val="26"/>
          <w:szCs w:val="26"/>
        </w:rPr>
      </w:pPr>
      <w:r w:rsidRPr="006344CB">
        <w:rPr>
          <w:sz w:val="26"/>
          <w:szCs w:val="26"/>
        </w:rPr>
        <w:t>4.2. Размещение на официальном сайте производителя и (или) распространителя, осуществляющих оборот информационной продукции, запрещенной для детей, в сети "Интернет" локальных актов, изданных в соответствии с </w:t>
      </w:r>
      <w:hyperlink r:id="rId21" w:anchor="/document/70720680/entry/1031" w:history="1">
        <w:r w:rsidRPr="006344CB">
          <w:rPr>
            <w:rStyle w:val="a5"/>
            <w:color w:val="auto"/>
            <w:sz w:val="26"/>
            <w:szCs w:val="26"/>
            <w:u w:val="none"/>
          </w:rPr>
          <w:t>подпунктом 3.1</w:t>
        </w:r>
      </w:hyperlink>
      <w:r w:rsidRPr="006344CB">
        <w:rPr>
          <w:sz w:val="26"/>
          <w:szCs w:val="26"/>
        </w:rPr>
        <w:t> Требований, а также сведений о применении административных и организационных мер, и обеспечение возможности свободного доступа к указанным документам.</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Разработайте локальные акты, которые требует </w:t>
      </w:r>
      <w:hyperlink r:id="rId22" w:anchor="/document/99/420205070/XA00M2U2M0/" w:history="1">
        <w:r w:rsidRPr="006344CB">
          <w:rPr>
            <w:rStyle w:val="a5"/>
            <w:color w:val="auto"/>
            <w:sz w:val="26"/>
            <w:szCs w:val="26"/>
            <w:u w:val="none"/>
          </w:rPr>
          <w:t>пункт 3.1</w:t>
        </w:r>
      </w:hyperlink>
      <w:r w:rsidRPr="006344CB">
        <w:rPr>
          <w:sz w:val="26"/>
          <w:szCs w:val="26"/>
        </w:rPr>
        <w:t xml:space="preserve"> Требований, утвержденных </w:t>
      </w:r>
      <w:hyperlink r:id="rId23" w:anchor="/document/99/420205070/" w:history="1">
        <w:r w:rsidRPr="006344CB">
          <w:rPr>
            <w:rStyle w:val="a5"/>
            <w:color w:val="auto"/>
            <w:sz w:val="26"/>
            <w:szCs w:val="26"/>
            <w:u w:val="none"/>
          </w:rPr>
          <w:t xml:space="preserve">приказом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16.06.2014 № 161</w:t>
        </w:r>
      </w:hyperlink>
      <w:r w:rsidRPr="006344CB">
        <w:rPr>
          <w:sz w:val="26"/>
          <w:szCs w:val="26"/>
        </w:rPr>
        <w:t>. Отразите в документах:</w:t>
      </w:r>
    </w:p>
    <w:p w:rsidR="00165BFC" w:rsidRPr="006344CB" w:rsidRDefault="00165BFC" w:rsidP="00165BFC">
      <w:pPr>
        <w:numPr>
          <w:ilvl w:val="0"/>
          <w:numId w:val="2"/>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условия и порядок размещения знака информационной продукции на материалах образовательной организации, например порядок классификации и маркировки документов библиотечного фонда, маркировки видеоматериалов;</w:t>
      </w:r>
    </w:p>
    <w:p w:rsidR="00165BFC" w:rsidRPr="006344CB" w:rsidRDefault="00165BFC" w:rsidP="00165BFC">
      <w:pPr>
        <w:numPr>
          <w:ilvl w:val="0"/>
          <w:numId w:val="2"/>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условия допуска детей на зрелищные мероприятия;</w:t>
      </w:r>
    </w:p>
    <w:p w:rsidR="00165BFC" w:rsidRPr="006344CB" w:rsidRDefault="00165BFC" w:rsidP="00165BFC">
      <w:pPr>
        <w:numPr>
          <w:ilvl w:val="0"/>
          <w:numId w:val="2"/>
        </w:numPr>
        <w:spacing w:after="0"/>
        <w:jc w:val="both"/>
        <w:rPr>
          <w:rFonts w:ascii="Times New Roman" w:eastAsia="Times New Roman" w:hAnsi="Times New Roman" w:cs="Times New Roman"/>
          <w:sz w:val="28"/>
          <w:szCs w:val="28"/>
        </w:rPr>
      </w:pPr>
      <w:r w:rsidRPr="006344CB">
        <w:rPr>
          <w:rFonts w:ascii="Times New Roman" w:eastAsia="Times New Roman" w:hAnsi="Times New Roman" w:cs="Times New Roman"/>
          <w:sz w:val="28"/>
          <w:szCs w:val="28"/>
        </w:rPr>
        <w:t>меры по методической поддержке работников образовательной организации, в том числе направление их на повышение квалификации по вопросам защиты детей от информации, причиняющей вред их здоровью и развитию;</w:t>
      </w:r>
    </w:p>
    <w:p w:rsidR="00165BFC" w:rsidRPr="006344CB" w:rsidRDefault="00165BFC" w:rsidP="00165BFC">
      <w:pPr>
        <w:numPr>
          <w:ilvl w:val="0"/>
          <w:numId w:val="2"/>
        </w:numPr>
        <w:spacing w:after="0"/>
        <w:jc w:val="both"/>
        <w:rPr>
          <w:rFonts w:ascii="Times New Roman" w:eastAsia="Times New Roman" w:hAnsi="Times New Roman" w:cs="Times New Roman"/>
          <w:sz w:val="28"/>
          <w:szCs w:val="28"/>
        </w:rPr>
      </w:pPr>
      <w:r w:rsidRPr="006344CB">
        <w:rPr>
          <w:rFonts w:ascii="Times New Roman" w:eastAsia="Times New Roman" w:hAnsi="Times New Roman" w:cs="Times New Roman"/>
          <w:sz w:val="28"/>
          <w:szCs w:val="28"/>
        </w:rPr>
        <w:t>меры по предотвращению, выявлению и устранению нарушений законодательства о защите детей от информации, причиняющей вред их здоровью и развитию.</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Рассмотрите локальные акты на заседании управляющего совета, утвердите их и ознакомьте с ними работников и учащихся (</w:t>
      </w:r>
      <w:hyperlink r:id="rId24" w:anchor="/document/99/420205070/XA00M8G2N0/" w:history="1">
        <w:r w:rsidRPr="006344CB">
          <w:rPr>
            <w:rStyle w:val="a5"/>
            <w:color w:val="auto"/>
            <w:sz w:val="26"/>
            <w:szCs w:val="26"/>
            <w:u w:val="none"/>
          </w:rPr>
          <w:t>п. 3.2</w:t>
        </w:r>
      </w:hyperlink>
      <w:r w:rsidRPr="006344CB">
        <w:rPr>
          <w:sz w:val="26"/>
          <w:szCs w:val="26"/>
        </w:rPr>
        <w:t xml:space="preserve"> Требований, утв. </w:t>
      </w:r>
      <w:hyperlink r:id="rId25" w:anchor="/document/99/420205070/" w:history="1">
        <w:r w:rsidRPr="006344CB">
          <w:rPr>
            <w:rStyle w:val="a5"/>
            <w:color w:val="auto"/>
            <w:sz w:val="26"/>
            <w:szCs w:val="26"/>
            <w:u w:val="none"/>
          </w:rPr>
          <w:t xml:space="preserve">приказом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16.06.2014 № 161</w:t>
        </w:r>
      </w:hyperlink>
      <w:r w:rsidRPr="006344CB">
        <w:rPr>
          <w:sz w:val="26"/>
          <w:szCs w:val="26"/>
        </w:rPr>
        <w:t xml:space="preserve">). Разместите локальные акты на </w:t>
      </w:r>
      <w:hyperlink r:id="rId26" w:anchor="/document/16/3213/" w:history="1">
        <w:r w:rsidRPr="006344CB">
          <w:rPr>
            <w:rStyle w:val="a5"/>
            <w:color w:val="auto"/>
            <w:sz w:val="26"/>
            <w:szCs w:val="26"/>
            <w:u w:val="none"/>
          </w:rPr>
          <w:t>информационном стенде</w:t>
        </w:r>
      </w:hyperlink>
      <w:r w:rsidRPr="006344CB">
        <w:rPr>
          <w:sz w:val="26"/>
          <w:szCs w:val="26"/>
        </w:rPr>
        <w:t xml:space="preserve"> в местах, где дети могут почитать. Опубликуйте документы на </w:t>
      </w:r>
      <w:hyperlink r:id="rId27" w:anchor="/document/16/2227/" w:history="1">
        <w:r w:rsidRPr="006344CB">
          <w:rPr>
            <w:rStyle w:val="a5"/>
            <w:color w:val="auto"/>
            <w:sz w:val="26"/>
            <w:szCs w:val="26"/>
            <w:u w:val="none"/>
          </w:rPr>
          <w:t>сайте</w:t>
        </w:r>
      </w:hyperlink>
      <w:r w:rsidR="00C93099" w:rsidRPr="006344CB">
        <w:rPr>
          <w:sz w:val="26"/>
          <w:szCs w:val="26"/>
        </w:rPr>
        <w:t xml:space="preserve"> образовательной организации </w:t>
      </w:r>
      <w:r w:rsidRPr="006344CB">
        <w:rPr>
          <w:sz w:val="26"/>
          <w:szCs w:val="26"/>
        </w:rPr>
        <w:t>в специальном разделе об информационной безопасности.</w:t>
      </w:r>
    </w:p>
    <w:p w:rsidR="00165BFC" w:rsidRPr="006344CB" w:rsidRDefault="00165BFC" w:rsidP="00165BFC">
      <w:pPr>
        <w:pStyle w:val="2"/>
        <w:spacing w:before="0" w:beforeAutospacing="0" w:after="0" w:afterAutospacing="0" w:line="276" w:lineRule="auto"/>
        <w:jc w:val="both"/>
        <w:rPr>
          <w:rFonts w:eastAsia="Times New Roman"/>
          <w:sz w:val="26"/>
          <w:szCs w:val="26"/>
        </w:rPr>
      </w:pPr>
      <w:r w:rsidRPr="006344CB">
        <w:rPr>
          <w:rFonts w:eastAsia="Times New Roman"/>
          <w:sz w:val="26"/>
          <w:szCs w:val="26"/>
        </w:rPr>
        <w:t>Какие мероприятия провести</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Чтобы обеспечить информационную безопасность детей, установите СКФ, проверяйте библиотечный фонд, проводите просветительскую работу среди детей и родителей, отправляйте педагогов на повышение квалификации и проводите мониторинг.</w:t>
      </w:r>
    </w:p>
    <w:p w:rsidR="00165BFC" w:rsidRPr="006344CB" w:rsidRDefault="00165BFC" w:rsidP="00165BFC">
      <w:pPr>
        <w:pStyle w:val="3"/>
        <w:spacing w:before="0" w:beforeAutospacing="0" w:after="0" w:afterAutospacing="0" w:line="276" w:lineRule="auto"/>
        <w:jc w:val="both"/>
        <w:rPr>
          <w:rFonts w:eastAsia="Times New Roman"/>
          <w:sz w:val="26"/>
          <w:szCs w:val="26"/>
        </w:rPr>
      </w:pPr>
      <w:r w:rsidRPr="006344CB">
        <w:rPr>
          <w:rStyle w:val="a3"/>
          <w:rFonts w:eastAsia="Times New Roman"/>
          <w:b/>
          <w:bCs/>
          <w:sz w:val="26"/>
          <w:szCs w:val="26"/>
        </w:rPr>
        <w:t>Как установить СКФ</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Решите, каким способом будете контролировать </w:t>
      </w:r>
      <w:proofErr w:type="spellStart"/>
      <w:r w:rsidRPr="006344CB">
        <w:rPr>
          <w:sz w:val="26"/>
          <w:szCs w:val="26"/>
        </w:rPr>
        <w:t>контент</w:t>
      </w:r>
      <w:proofErr w:type="spellEnd"/>
      <w:r w:rsidRPr="006344CB">
        <w:rPr>
          <w:sz w:val="26"/>
          <w:szCs w:val="26"/>
        </w:rPr>
        <w:t xml:space="preserve">, к которому получают доступ дети. Главное, чтобы они не могли получить информацию из «черного списка» и пользовались только ресурсами «белого списка». Понятия «черный» и «белый» список ввели эксперты в </w:t>
      </w:r>
      <w:hyperlink r:id="rId28" w:anchor="/document/99/554656014/" w:history="1">
        <w:r w:rsidRPr="006344CB">
          <w:rPr>
            <w:rStyle w:val="a5"/>
            <w:color w:val="auto"/>
            <w:sz w:val="26"/>
            <w:szCs w:val="26"/>
            <w:u w:val="none"/>
          </w:rPr>
          <w:t xml:space="preserve">Методических рекомендациях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16.05.2019</w:t>
        </w:r>
      </w:hyperlink>
      <w:r w:rsidRPr="006344CB">
        <w:rPr>
          <w:sz w:val="26"/>
          <w:szCs w:val="26"/>
        </w:rPr>
        <w:t>. В «черный список» входит запрещенная для детей информация, а в «белый» – ресурсы из реестра безопасных образовательных сайтов (РБОС).</w:t>
      </w:r>
    </w:p>
    <w:p w:rsidR="00165BFC" w:rsidRPr="006344CB" w:rsidRDefault="00165BFC" w:rsidP="00165BFC">
      <w:pPr>
        <w:pStyle w:val="3"/>
        <w:spacing w:before="0" w:beforeAutospacing="0" w:after="0" w:afterAutospacing="0" w:line="276" w:lineRule="auto"/>
        <w:jc w:val="both"/>
        <w:rPr>
          <w:rFonts w:eastAsia="Times New Roman"/>
          <w:sz w:val="26"/>
          <w:szCs w:val="26"/>
        </w:rPr>
      </w:pPr>
      <w:r w:rsidRPr="006344CB">
        <w:rPr>
          <w:rFonts w:eastAsia="Times New Roman"/>
          <w:sz w:val="26"/>
          <w:szCs w:val="26"/>
        </w:rPr>
        <w:t>Ситуация</w:t>
      </w:r>
    </w:p>
    <w:p w:rsidR="00165BFC" w:rsidRPr="006344CB" w:rsidRDefault="00165BFC" w:rsidP="00165BFC">
      <w:pPr>
        <w:pStyle w:val="incut-v4title"/>
        <w:spacing w:before="0" w:beforeAutospacing="0" w:after="0" w:afterAutospacing="0" w:line="276" w:lineRule="auto"/>
        <w:jc w:val="both"/>
        <w:rPr>
          <w:sz w:val="26"/>
          <w:szCs w:val="26"/>
        </w:rPr>
      </w:pPr>
      <w:r w:rsidRPr="006344CB">
        <w:rPr>
          <w:sz w:val="26"/>
          <w:szCs w:val="26"/>
        </w:rPr>
        <w:t xml:space="preserve">Какую информацию относят к </w:t>
      </w:r>
      <w:proofErr w:type="gramStart"/>
      <w:r w:rsidRPr="006344CB">
        <w:rPr>
          <w:sz w:val="26"/>
          <w:szCs w:val="26"/>
        </w:rPr>
        <w:t>запрещенной</w:t>
      </w:r>
      <w:proofErr w:type="gramEnd"/>
      <w:r w:rsidRPr="006344CB">
        <w:rPr>
          <w:sz w:val="26"/>
          <w:szCs w:val="26"/>
        </w:rPr>
        <w:t xml:space="preserve"> и ограниченной в распространении среди детей</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К </w:t>
      </w:r>
      <w:proofErr w:type="gramStart"/>
      <w:r w:rsidRPr="006344CB">
        <w:rPr>
          <w:rStyle w:val="a3"/>
          <w:sz w:val="26"/>
          <w:szCs w:val="26"/>
        </w:rPr>
        <w:t>запрещенной</w:t>
      </w:r>
      <w:proofErr w:type="gramEnd"/>
      <w:r w:rsidRPr="006344CB">
        <w:rPr>
          <w:rStyle w:val="a3"/>
          <w:sz w:val="26"/>
          <w:szCs w:val="26"/>
        </w:rPr>
        <w:t xml:space="preserve"> </w:t>
      </w:r>
      <w:r w:rsidRPr="006344CB">
        <w:rPr>
          <w:sz w:val="26"/>
          <w:szCs w:val="26"/>
        </w:rPr>
        <w:t>относят информацию, которая:</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побуждает детей к совершению действий, представляющих угрозу их жизни и здоровью, в том числе к причинению вреда своему или чужому здоровью, самоубийству, убийству;</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 xml:space="preserve">может вызвать у детей желание употребить наркотические средства, психотропные 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w:t>
      </w:r>
      <w:proofErr w:type="gramStart"/>
      <w:r w:rsidRPr="00502D6B">
        <w:rPr>
          <w:rFonts w:ascii="Times New Roman" w:eastAsia="Times New Roman" w:hAnsi="Times New Roman" w:cs="Times New Roman"/>
          <w:sz w:val="26"/>
          <w:szCs w:val="26"/>
        </w:rPr>
        <w:t>попрошайничеством</w:t>
      </w:r>
      <w:proofErr w:type="gramEnd"/>
      <w:r w:rsidRPr="00502D6B">
        <w:rPr>
          <w:rFonts w:ascii="Times New Roman" w:eastAsia="Times New Roman" w:hAnsi="Times New Roman" w:cs="Times New Roman"/>
          <w:sz w:val="26"/>
          <w:szCs w:val="26"/>
        </w:rPr>
        <w:t>;</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оправдывает допустимость насилия и жестокости либо побуждает проявлять насилие по отношению к людям или животным;</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содержит изображение или описание сексуального насилия;</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отрицает семейные ценности, пропагандирует нетрадиционные сексуальные отношения и формирует неуважение к родителям и другим членам семьи;</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оправдывает противоправное поведение;</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содержит нецензурную брань;</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содержит информацию порнографического характера;</w:t>
      </w:r>
    </w:p>
    <w:p w:rsidR="00165BFC" w:rsidRPr="00502D6B" w:rsidRDefault="00165BFC" w:rsidP="00165BFC">
      <w:pPr>
        <w:numPr>
          <w:ilvl w:val="0"/>
          <w:numId w:val="3"/>
        </w:numPr>
        <w:spacing w:after="0"/>
        <w:jc w:val="both"/>
        <w:rPr>
          <w:rFonts w:ascii="Times New Roman" w:eastAsia="Times New Roman" w:hAnsi="Times New Roman" w:cs="Times New Roman"/>
          <w:sz w:val="26"/>
          <w:szCs w:val="26"/>
        </w:rPr>
      </w:pPr>
      <w:proofErr w:type="gramStart"/>
      <w:r w:rsidRPr="00502D6B">
        <w:rPr>
          <w:rFonts w:ascii="Times New Roman" w:eastAsia="Times New Roman" w:hAnsi="Times New Roman" w:cs="Times New Roman"/>
          <w:sz w:val="26"/>
          <w:szCs w:val="26"/>
        </w:rPr>
        <w:t>содержит сведения о несовершеннолетнем, пострадавшем в результате противоправных действий, в том числе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 иную информацию, которая позволяет прямо или косвенно установить личность такого несовершеннолетнего.</w:t>
      </w:r>
      <w:proofErr w:type="gramEnd"/>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 xml:space="preserve">К </w:t>
      </w:r>
      <w:proofErr w:type="gramStart"/>
      <w:r w:rsidRPr="00502D6B">
        <w:rPr>
          <w:rStyle w:val="a3"/>
          <w:sz w:val="26"/>
          <w:szCs w:val="26"/>
        </w:rPr>
        <w:t>ограниченной</w:t>
      </w:r>
      <w:proofErr w:type="gramEnd"/>
      <w:r w:rsidRPr="00502D6B">
        <w:rPr>
          <w:rStyle w:val="a3"/>
          <w:sz w:val="26"/>
          <w:szCs w:val="26"/>
        </w:rPr>
        <w:t> в распространении</w:t>
      </w:r>
      <w:r w:rsidRPr="00502D6B">
        <w:rPr>
          <w:sz w:val="26"/>
          <w:szCs w:val="26"/>
        </w:rPr>
        <w:t xml:space="preserve"> относят информацию, которая:</w:t>
      </w:r>
    </w:p>
    <w:p w:rsidR="00165BFC" w:rsidRPr="00502D6B" w:rsidRDefault="00165BFC" w:rsidP="00165BFC">
      <w:pPr>
        <w:numPr>
          <w:ilvl w:val="0"/>
          <w:numId w:val="4"/>
        </w:numPr>
        <w:spacing w:after="0"/>
        <w:jc w:val="both"/>
        <w:rPr>
          <w:rFonts w:ascii="Times New Roman" w:eastAsia="Times New Roman" w:hAnsi="Times New Roman" w:cs="Times New Roman"/>
          <w:sz w:val="26"/>
          <w:szCs w:val="26"/>
        </w:rPr>
      </w:pPr>
      <w:proofErr w:type="gramStart"/>
      <w:r w:rsidRPr="00502D6B">
        <w:rPr>
          <w:rFonts w:ascii="Times New Roman" w:eastAsia="Times New Roman" w:hAnsi="Times New Roman" w:cs="Times New Roman"/>
          <w:sz w:val="26"/>
          <w:szCs w:val="26"/>
        </w:rPr>
        <w:t>представлена</w:t>
      </w:r>
      <w:proofErr w:type="gramEnd"/>
      <w:r w:rsidRPr="00502D6B">
        <w:rPr>
          <w:rFonts w:ascii="Times New Roman" w:eastAsia="Times New Roman" w:hAnsi="Times New Roman" w:cs="Times New Roman"/>
          <w:sz w:val="26"/>
          <w:szCs w:val="26"/>
        </w:rPr>
        <w:t xml:space="preserve"> в виде изображения или описания жестокости, физического или психического насилия, преступления или иного антиобщественного действия;</w:t>
      </w:r>
    </w:p>
    <w:p w:rsidR="00165BFC" w:rsidRPr="00502D6B" w:rsidRDefault="00165BFC" w:rsidP="00165BFC">
      <w:pPr>
        <w:numPr>
          <w:ilvl w:val="0"/>
          <w:numId w:val="4"/>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вызывает у детей страх, ужас или панику, в том числе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или их последствий;</w:t>
      </w:r>
    </w:p>
    <w:p w:rsidR="00165BFC" w:rsidRPr="00502D6B" w:rsidRDefault="00165BFC" w:rsidP="00165BFC">
      <w:pPr>
        <w:numPr>
          <w:ilvl w:val="0"/>
          <w:numId w:val="4"/>
        </w:numPr>
        <w:spacing w:after="0"/>
        <w:jc w:val="both"/>
        <w:rPr>
          <w:rFonts w:ascii="Times New Roman" w:eastAsia="Times New Roman" w:hAnsi="Times New Roman" w:cs="Times New Roman"/>
          <w:sz w:val="26"/>
          <w:szCs w:val="26"/>
        </w:rPr>
      </w:pPr>
      <w:proofErr w:type="gramStart"/>
      <w:r w:rsidRPr="00502D6B">
        <w:rPr>
          <w:rFonts w:ascii="Times New Roman" w:eastAsia="Times New Roman" w:hAnsi="Times New Roman" w:cs="Times New Roman"/>
          <w:sz w:val="26"/>
          <w:szCs w:val="26"/>
        </w:rPr>
        <w:t>представлена</w:t>
      </w:r>
      <w:proofErr w:type="gramEnd"/>
      <w:r w:rsidRPr="00502D6B">
        <w:rPr>
          <w:rFonts w:ascii="Times New Roman" w:eastAsia="Times New Roman" w:hAnsi="Times New Roman" w:cs="Times New Roman"/>
          <w:sz w:val="26"/>
          <w:szCs w:val="26"/>
        </w:rPr>
        <w:t xml:space="preserve"> в виде изображения или описания половых отношений между мужчиной и женщиной;</w:t>
      </w:r>
    </w:p>
    <w:p w:rsidR="00165BFC" w:rsidRPr="00502D6B" w:rsidRDefault="00165BFC" w:rsidP="00165BFC">
      <w:pPr>
        <w:numPr>
          <w:ilvl w:val="0"/>
          <w:numId w:val="4"/>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содержит бранные слова и выражения, не относящиеся к нецензурной брани.</w:t>
      </w:r>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 xml:space="preserve">Такой перечень устанавливает </w:t>
      </w:r>
      <w:hyperlink r:id="rId29" w:anchor="/document/99/902254151/XA00M802MO/" w:history="1">
        <w:r w:rsidRPr="00502D6B">
          <w:rPr>
            <w:rStyle w:val="a5"/>
            <w:sz w:val="26"/>
            <w:szCs w:val="26"/>
          </w:rPr>
          <w:t>статья 5</w:t>
        </w:r>
      </w:hyperlink>
      <w:r w:rsidRPr="00502D6B">
        <w:rPr>
          <w:sz w:val="26"/>
          <w:szCs w:val="26"/>
        </w:rPr>
        <w:t xml:space="preserve"> Федерального закона от 29.12.2010 № 436-ФЗ</w:t>
      </w:r>
      <w:r w:rsidR="00C93099" w:rsidRPr="00502D6B">
        <w:rPr>
          <w:rFonts w:ascii="PT Sans" w:hAnsi="PT Sans"/>
          <w:color w:val="22272F"/>
          <w:sz w:val="26"/>
          <w:szCs w:val="26"/>
          <w:shd w:val="clear" w:color="auto" w:fill="FFFFFF"/>
        </w:rPr>
        <w:t xml:space="preserve"> "О защите детей от информации, причиняющей вред их здоровью и развитию" (с изменениями и дополнениями)</w:t>
      </w:r>
      <w:r w:rsidRPr="00502D6B">
        <w:rPr>
          <w:sz w:val="26"/>
          <w:szCs w:val="26"/>
        </w:rPr>
        <w:t>.</w:t>
      </w:r>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СКФ можно организовать разными способами:</w:t>
      </w:r>
    </w:p>
    <w:p w:rsidR="00165BFC" w:rsidRPr="00502D6B" w:rsidRDefault="00165BFC" w:rsidP="00165BFC">
      <w:pPr>
        <w:numPr>
          <w:ilvl w:val="0"/>
          <w:numId w:val="5"/>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 xml:space="preserve">установить систему фильтрации на персональных компьютерах, сервере для локальной сети и устройстве для создания </w:t>
      </w:r>
      <w:proofErr w:type="spellStart"/>
      <w:r w:rsidRPr="00502D6B">
        <w:rPr>
          <w:rFonts w:ascii="Times New Roman" w:eastAsia="Times New Roman" w:hAnsi="Times New Roman" w:cs="Times New Roman"/>
          <w:sz w:val="26"/>
          <w:szCs w:val="26"/>
        </w:rPr>
        <w:t>Wi-Fi</w:t>
      </w:r>
      <w:proofErr w:type="spellEnd"/>
      <w:r w:rsidRPr="00502D6B">
        <w:rPr>
          <w:rFonts w:ascii="Times New Roman" w:eastAsia="Times New Roman" w:hAnsi="Times New Roman" w:cs="Times New Roman"/>
          <w:sz w:val="26"/>
          <w:szCs w:val="26"/>
        </w:rPr>
        <w:t>;</w:t>
      </w:r>
    </w:p>
    <w:p w:rsidR="00165BFC" w:rsidRPr="00502D6B" w:rsidRDefault="00165BFC" w:rsidP="00165BFC">
      <w:pPr>
        <w:numPr>
          <w:ilvl w:val="0"/>
          <w:numId w:val="5"/>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использовать внешний фильтрующий сервер, в том числе DNS-сервер или прокси-сервер;</w:t>
      </w:r>
    </w:p>
    <w:p w:rsidR="00165BFC" w:rsidRPr="006344CB" w:rsidRDefault="00165BFC" w:rsidP="00165BFC">
      <w:pPr>
        <w:numPr>
          <w:ilvl w:val="0"/>
          <w:numId w:val="5"/>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получить услугу фильтрации через оператора связи или специализированную организацию, которая предоставляет доступ в интернет образовательной организации.</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Когда заключаете договор на услуги </w:t>
      </w:r>
      <w:proofErr w:type="spellStart"/>
      <w:r w:rsidRPr="006344CB">
        <w:rPr>
          <w:sz w:val="26"/>
          <w:szCs w:val="26"/>
        </w:rPr>
        <w:t>контентной</w:t>
      </w:r>
      <w:proofErr w:type="spellEnd"/>
      <w:r w:rsidRPr="006344CB">
        <w:rPr>
          <w:sz w:val="26"/>
          <w:szCs w:val="26"/>
        </w:rPr>
        <w:t xml:space="preserve"> фильтрации, укажите, что СКФ должна соответствовать требованиям, которые изложены в </w:t>
      </w:r>
      <w:hyperlink r:id="rId30" w:anchor="/document/99/554656014/" w:history="1">
        <w:r w:rsidRPr="006344CB">
          <w:rPr>
            <w:rStyle w:val="a5"/>
            <w:color w:val="auto"/>
            <w:sz w:val="26"/>
            <w:szCs w:val="26"/>
            <w:u w:val="none"/>
          </w:rPr>
          <w:t xml:space="preserve">Методических рекомендациях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16.05.2019</w:t>
        </w:r>
      </w:hyperlink>
      <w:r w:rsidRPr="006344CB">
        <w:rPr>
          <w:sz w:val="26"/>
          <w:szCs w:val="26"/>
        </w:rPr>
        <w:t>.</w:t>
      </w:r>
    </w:p>
    <w:p w:rsidR="00165BFC" w:rsidRPr="006344CB" w:rsidRDefault="00502D6B" w:rsidP="00165BFC">
      <w:pPr>
        <w:pStyle w:val="a4"/>
        <w:spacing w:before="0" w:beforeAutospacing="0" w:after="0" w:afterAutospacing="0" w:line="276" w:lineRule="auto"/>
        <w:jc w:val="both"/>
        <w:rPr>
          <w:sz w:val="26"/>
          <w:szCs w:val="26"/>
        </w:rPr>
      </w:pPr>
      <w:r w:rsidRPr="006344CB">
        <w:rPr>
          <w:sz w:val="26"/>
          <w:szCs w:val="26"/>
        </w:rPr>
        <w:t xml:space="preserve">          </w:t>
      </w:r>
      <w:r w:rsidR="00C93099" w:rsidRPr="006344CB">
        <w:rPr>
          <w:sz w:val="26"/>
          <w:szCs w:val="26"/>
        </w:rPr>
        <w:t>О</w:t>
      </w:r>
      <w:r w:rsidR="00165BFC" w:rsidRPr="006344CB">
        <w:rPr>
          <w:sz w:val="26"/>
          <w:szCs w:val="26"/>
        </w:rPr>
        <w:t>тветственн</w:t>
      </w:r>
      <w:r w:rsidR="00C93099" w:rsidRPr="006344CB">
        <w:rPr>
          <w:sz w:val="26"/>
          <w:szCs w:val="26"/>
        </w:rPr>
        <w:t>ый</w:t>
      </w:r>
      <w:r w:rsidR="00165BFC" w:rsidRPr="006344CB">
        <w:rPr>
          <w:sz w:val="26"/>
          <w:szCs w:val="26"/>
        </w:rPr>
        <w:t xml:space="preserve"> за информационную безопасность </w:t>
      </w:r>
      <w:r w:rsidR="00C93099" w:rsidRPr="006344CB">
        <w:rPr>
          <w:sz w:val="26"/>
          <w:szCs w:val="26"/>
        </w:rPr>
        <w:t xml:space="preserve">должен </w:t>
      </w:r>
      <w:r w:rsidR="00165BFC" w:rsidRPr="006344CB">
        <w:rPr>
          <w:sz w:val="26"/>
          <w:szCs w:val="26"/>
        </w:rPr>
        <w:t xml:space="preserve">вести </w:t>
      </w:r>
      <w:hyperlink r:id="rId31" w:anchor="/document/118/68769/qwe/" w:history="1">
        <w:r w:rsidR="00165BFC" w:rsidRPr="006344CB">
          <w:rPr>
            <w:rStyle w:val="a5"/>
            <w:color w:val="auto"/>
            <w:sz w:val="26"/>
            <w:szCs w:val="26"/>
            <w:u w:val="none"/>
          </w:rPr>
          <w:t>журнал работы СКФ</w:t>
        </w:r>
      </w:hyperlink>
      <w:r w:rsidR="00165BFC" w:rsidRPr="006344CB">
        <w:rPr>
          <w:sz w:val="26"/>
          <w:szCs w:val="26"/>
        </w:rPr>
        <w:t>. В него вносят сведения о том, когда включали и отключали СКФ.</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Предупредите педагогов, что они не имеют права самостоятельно отключать СКФ. Если хотят отключить фильтрацию на своих персональных компьютерах, то могут это сделать, только когда нет детей на территории образовательной организации. Для этого педагог должен написать докладную записку ответственному за информационную безопасность или руководителю образовательной организации и указать причину, сроки отключения СКФ. Отключить фильтрацию можно с письменного согласия ответственного или руководителя образовательной организации.</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Проверьте, есть ли на компьютерах образовательной организации антивирусные программы. Они помогут исключить доступ детей к негативной информации.</w:t>
      </w:r>
    </w:p>
    <w:p w:rsidR="00165BFC" w:rsidRPr="006344CB" w:rsidRDefault="00165BFC" w:rsidP="00165BFC">
      <w:pPr>
        <w:pStyle w:val="3"/>
        <w:spacing w:before="0" w:beforeAutospacing="0" w:after="0" w:afterAutospacing="0" w:line="276" w:lineRule="auto"/>
        <w:jc w:val="both"/>
        <w:rPr>
          <w:rFonts w:eastAsia="Times New Roman"/>
          <w:sz w:val="26"/>
          <w:szCs w:val="26"/>
        </w:rPr>
      </w:pPr>
      <w:r w:rsidRPr="006344CB">
        <w:rPr>
          <w:rStyle w:val="a3"/>
          <w:rFonts w:eastAsia="Times New Roman"/>
          <w:b/>
          <w:bCs/>
          <w:sz w:val="26"/>
          <w:szCs w:val="26"/>
        </w:rPr>
        <w:t>Как проверить библиотечный фонд</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Поручите заведующему библиотекой провести </w:t>
      </w:r>
      <w:hyperlink r:id="rId32" w:anchor="/document/16/39140/dfasxosw2f/" w:tooltip="Когда и как проводить проверку библиотечного фонда" w:history="1">
        <w:r w:rsidRPr="006344CB">
          <w:rPr>
            <w:rStyle w:val="a5"/>
            <w:color w:val="auto"/>
            <w:sz w:val="26"/>
            <w:szCs w:val="26"/>
            <w:u w:val="none"/>
          </w:rPr>
          <w:t>инвентаризацию библиотечного фонда</w:t>
        </w:r>
      </w:hyperlink>
      <w:r w:rsidRPr="006344CB">
        <w:rPr>
          <w:sz w:val="26"/>
          <w:szCs w:val="26"/>
        </w:rPr>
        <w:t xml:space="preserve"> и проверить, на всей ли продукции стоит знак возрастного ограничения. Он должен стоять на документах, которые изготовили с 1 сентября 2012 года. Маркировка должна быть на печатных изданиях, кино-, виде</w:t>
      </w:r>
      <w:proofErr w:type="gramStart"/>
      <w:r w:rsidRPr="006344CB">
        <w:rPr>
          <w:sz w:val="26"/>
          <w:szCs w:val="26"/>
        </w:rPr>
        <w:t>о-</w:t>
      </w:r>
      <w:proofErr w:type="gramEnd"/>
      <w:r w:rsidRPr="006344CB">
        <w:rPr>
          <w:sz w:val="26"/>
          <w:szCs w:val="26"/>
        </w:rPr>
        <w:t xml:space="preserve"> и </w:t>
      </w:r>
      <w:proofErr w:type="spellStart"/>
      <w:r w:rsidRPr="006344CB">
        <w:rPr>
          <w:sz w:val="26"/>
          <w:szCs w:val="26"/>
        </w:rPr>
        <w:t>фотопродукции</w:t>
      </w:r>
      <w:proofErr w:type="spellEnd"/>
      <w:r w:rsidRPr="006344CB">
        <w:rPr>
          <w:sz w:val="26"/>
          <w:szCs w:val="26"/>
        </w:rPr>
        <w:t>, компьютерных программах и базах данных. Исключение составляют:</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 xml:space="preserve">учебники и учебные пособия, которые </w:t>
      </w:r>
      <w:proofErr w:type="spellStart"/>
      <w:r w:rsidRPr="006344CB">
        <w:rPr>
          <w:rFonts w:ascii="Times New Roman" w:eastAsia="Times New Roman" w:hAnsi="Times New Roman" w:cs="Times New Roman"/>
          <w:sz w:val="26"/>
          <w:szCs w:val="26"/>
        </w:rPr>
        <w:t>Минобрнауки</w:t>
      </w:r>
      <w:proofErr w:type="spellEnd"/>
      <w:r w:rsidRPr="006344CB">
        <w:rPr>
          <w:rFonts w:ascii="Times New Roman" w:eastAsia="Times New Roman" w:hAnsi="Times New Roman" w:cs="Times New Roman"/>
          <w:sz w:val="26"/>
          <w:szCs w:val="26"/>
        </w:rPr>
        <w:t xml:space="preserve"> рекомендовало или допустило к использованию в образовательном процессе (</w:t>
      </w:r>
      <w:hyperlink r:id="rId33" w:anchor="/document/99/902254151/XA00MD22NV/" w:history="1">
        <w:r w:rsidRPr="006344CB">
          <w:rPr>
            <w:rStyle w:val="a5"/>
            <w:rFonts w:ascii="Times New Roman" w:eastAsia="Times New Roman" w:hAnsi="Times New Roman" w:cs="Times New Roman"/>
            <w:color w:val="auto"/>
            <w:sz w:val="26"/>
            <w:szCs w:val="26"/>
            <w:u w:val="none"/>
          </w:rPr>
          <w:t>п. 1 ч. 4 ст. 11 Федерального закона от 29.12.2010 № 436-ФЗ</w:t>
        </w:r>
      </w:hyperlink>
      <w:r w:rsidRPr="006344CB">
        <w:rPr>
          <w:rFonts w:ascii="Times New Roman" w:eastAsia="Times New Roman" w:hAnsi="Times New Roman" w:cs="Times New Roman"/>
          <w:sz w:val="26"/>
          <w:szCs w:val="26"/>
        </w:rPr>
        <w:t>);</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издания, которые содержат научную, научно-техническую, статистическую информацию (</w:t>
      </w:r>
      <w:hyperlink r:id="rId34" w:anchor="/document/99/902254151/XA00M8M2NC/" w:history="1">
        <w:r w:rsidRPr="006344CB">
          <w:rPr>
            <w:rStyle w:val="a5"/>
            <w:rFonts w:ascii="Times New Roman" w:eastAsia="Times New Roman" w:hAnsi="Times New Roman" w:cs="Times New Roman"/>
            <w:color w:val="auto"/>
            <w:sz w:val="26"/>
            <w:szCs w:val="26"/>
            <w:u w:val="none"/>
          </w:rPr>
          <w:t>п. 1 ч. 2 ст. 1 Федерального закона от 29.12.2010 № 436-ФЗ</w:t>
        </w:r>
      </w:hyperlink>
      <w:r w:rsidRPr="006344CB">
        <w:rPr>
          <w:rFonts w:ascii="Times New Roman" w:eastAsia="Times New Roman" w:hAnsi="Times New Roman" w:cs="Times New Roman"/>
          <w:sz w:val="26"/>
          <w:szCs w:val="26"/>
        </w:rPr>
        <w:t>);</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периодические печатные издания, которые специализируются на распространении информации общественно-политического или производственно-практического характера (</w:t>
      </w:r>
      <w:hyperlink r:id="rId35" w:anchor="/document/99/902254151/XA00M902NB/" w:history="1">
        <w:r w:rsidRPr="006344CB">
          <w:rPr>
            <w:rStyle w:val="a5"/>
            <w:rFonts w:ascii="Times New Roman" w:eastAsia="Times New Roman" w:hAnsi="Times New Roman" w:cs="Times New Roman"/>
            <w:color w:val="auto"/>
            <w:sz w:val="26"/>
            <w:szCs w:val="26"/>
            <w:u w:val="none"/>
          </w:rPr>
          <w:t>п. 5 ч. 4 ст. 11 Федерального закона от 29.12.2010 № 436-ФЗ</w:t>
        </w:r>
      </w:hyperlink>
      <w:r w:rsidRPr="006344CB">
        <w:rPr>
          <w:rFonts w:ascii="Times New Roman" w:eastAsia="Times New Roman" w:hAnsi="Times New Roman" w:cs="Times New Roman"/>
          <w:sz w:val="26"/>
          <w:szCs w:val="26"/>
        </w:rPr>
        <w:t>);</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издания, которые содержат нормативные правовые акты, затрагивающие права, свободы и обязанности человека и гражданина (</w:t>
      </w:r>
      <w:hyperlink r:id="rId36" w:anchor="/document/99/901990051/XA00MC22NR/" w:history="1">
        <w:r w:rsidRPr="006344CB">
          <w:rPr>
            <w:rStyle w:val="a5"/>
            <w:rFonts w:ascii="Times New Roman" w:eastAsia="Times New Roman" w:hAnsi="Times New Roman" w:cs="Times New Roman"/>
            <w:color w:val="auto"/>
            <w:sz w:val="26"/>
            <w:szCs w:val="26"/>
            <w:u w:val="none"/>
          </w:rPr>
          <w:t>п. 1 ч. 4 ст. 8 Федерального закона от 27.07.2006 № 149-ФЗ</w:t>
        </w:r>
      </w:hyperlink>
      <w:r w:rsidRPr="006344CB">
        <w:rPr>
          <w:rFonts w:ascii="Times New Roman" w:eastAsia="Times New Roman" w:hAnsi="Times New Roman" w:cs="Times New Roman"/>
          <w:sz w:val="26"/>
          <w:szCs w:val="26"/>
        </w:rPr>
        <w:t>);</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издания, которые содержат информацию о состоянии окружающей среды (</w:t>
      </w:r>
      <w:hyperlink r:id="rId37" w:anchor="/document/99/901990051/XA00MAA2MO/" w:history="1">
        <w:r w:rsidRPr="006344CB">
          <w:rPr>
            <w:rStyle w:val="a5"/>
            <w:rFonts w:ascii="Times New Roman" w:eastAsia="Times New Roman" w:hAnsi="Times New Roman" w:cs="Times New Roman"/>
            <w:color w:val="auto"/>
            <w:sz w:val="26"/>
            <w:szCs w:val="26"/>
            <w:u w:val="none"/>
          </w:rPr>
          <w:t>п. 2 ч. 4 ст. 8 Федерального закона от 27.07.2006 № 149-ФЗ</w:t>
        </w:r>
      </w:hyperlink>
      <w:r w:rsidRPr="006344CB">
        <w:rPr>
          <w:rFonts w:ascii="Times New Roman" w:eastAsia="Times New Roman" w:hAnsi="Times New Roman" w:cs="Times New Roman"/>
          <w:sz w:val="26"/>
          <w:szCs w:val="26"/>
        </w:rPr>
        <w:t>);</w:t>
      </w:r>
    </w:p>
    <w:p w:rsidR="00165BFC" w:rsidRPr="006344CB" w:rsidRDefault="00165BFC" w:rsidP="00165BFC">
      <w:pPr>
        <w:numPr>
          <w:ilvl w:val="0"/>
          <w:numId w:val="6"/>
        </w:numPr>
        <w:spacing w:after="0"/>
        <w:jc w:val="both"/>
        <w:rPr>
          <w:rFonts w:ascii="Times New Roman" w:eastAsia="Times New Roman" w:hAnsi="Times New Roman" w:cs="Times New Roman"/>
          <w:sz w:val="26"/>
          <w:szCs w:val="26"/>
        </w:rPr>
      </w:pPr>
      <w:r w:rsidRPr="006344CB">
        <w:rPr>
          <w:rFonts w:ascii="Times New Roman" w:eastAsia="Times New Roman" w:hAnsi="Times New Roman" w:cs="Times New Roman"/>
          <w:sz w:val="26"/>
          <w:szCs w:val="26"/>
        </w:rPr>
        <w:t>издания, которые содержат информацию о деятельности государственных органов и органов местного самоуправления, а также об использовании бюджетных средств (</w:t>
      </w:r>
      <w:hyperlink r:id="rId38" w:anchor="/document/99/901990051/XA00MGA2O7/" w:history="1">
        <w:r w:rsidRPr="006344CB">
          <w:rPr>
            <w:rStyle w:val="a5"/>
            <w:rFonts w:ascii="Times New Roman" w:eastAsia="Times New Roman" w:hAnsi="Times New Roman" w:cs="Times New Roman"/>
            <w:color w:val="auto"/>
            <w:sz w:val="26"/>
            <w:szCs w:val="26"/>
            <w:u w:val="none"/>
          </w:rPr>
          <w:t>п. 3 ч. 4 ст. 8 Федерального закона от 27.07.2006 № 149-ФЗ</w:t>
        </w:r>
      </w:hyperlink>
      <w:r w:rsidRPr="006344CB">
        <w:rPr>
          <w:rFonts w:ascii="Times New Roman" w:eastAsia="Times New Roman" w:hAnsi="Times New Roman" w:cs="Times New Roman"/>
          <w:sz w:val="26"/>
          <w:szCs w:val="26"/>
        </w:rPr>
        <w:t>).</w:t>
      </w:r>
    </w:p>
    <w:p w:rsidR="00165BFC" w:rsidRPr="00502D6B" w:rsidRDefault="00165BFC" w:rsidP="00165BFC">
      <w:pPr>
        <w:pStyle w:val="incut-v4title"/>
        <w:spacing w:before="0" w:beforeAutospacing="0" w:after="0" w:afterAutospacing="0" w:line="276" w:lineRule="auto"/>
        <w:jc w:val="both"/>
        <w:rPr>
          <w:b/>
          <w:sz w:val="26"/>
          <w:szCs w:val="26"/>
        </w:rPr>
      </w:pPr>
      <w:r w:rsidRPr="00502D6B">
        <w:rPr>
          <w:b/>
          <w:sz w:val="26"/>
          <w:szCs w:val="26"/>
        </w:rPr>
        <w:t>Примеры знака возрастного ограничения</w:t>
      </w:r>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Знак информационной продукции определяет ее категорию и зависит от возраста детей, которым можно показывать эту продукцию. Вместо знака можно поставить текстовое предупреждение или указать и знак, и текст одновременно.</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4144"/>
        <w:gridCol w:w="2072"/>
        <w:gridCol w:w="4007"/>
      </w:tblGrid>
      <w:tr w:rsidR="00165BFC" w:rsidRPr="00165BFC" w:rsidTr="00502D6B">
        <w:trPr>
          <w:tblHead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165BFC" w:rsidRPr="00502D6B" w:rsidRDefault="00165BFC" w:rsidP="00165BFC">
            <w:pPr>
              <w:pStyle w:val="a4"/>
              <w:spacing w:before="0" w:beforeAutospacing="0" w:after="0" w:afterAutospacing="0"/>
              <w:jc w:val="both"/>
              <w:rPr>
                <w:b/>
                <w:bCs/>
              </w:rPr>
            </w:pPr>
            <w:r w:rsidRPr="00502D6B">
              <w:rPr>
                <w:rStyle w:val="a3"/>
              </w:rPr>
              <w:t>Возраст ребенка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5BFC" w:rsidRPr="00502D6B" w:rsidRDefault="00165BFC" w:rsidP="00165BFC">
            <w:pPr>
              <w:pStyle w:val="a4"/>
              <w:spacing w:before="0" w:beforeAutospacing="0" w:after="0" w:afterAutospacing="0"/>
              <w:jc w:val="both"/>
              <w:rPr>
                <w:b/>
                <w:bCs/>
              </w:rPr>
            </w:pPr>
            <w:r w:rsidRPr="00502D6B">
              <w:rPr>
                <w:rStyle w:val="a3"/>
              </w:rPr>
              <w:t>Какой знак ставить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5BFC" w:rsidRPr="00502D6B" w:rsidRDefault="00165BFC" w:rsidP="00165BFC">
            <w:pPr>
              <w:pStyle w:val="a4"/>
              <w:spacing w:before="0" w:beforeAutospacing="0" w:after="0" w:afterAutospacing="0"/>
              <w:jc w:val="both"/>
              <w:rPr>
                <w:b/>
                <w:bCs/>
              </w:rPr>
            </w:pPr>
            <w:r w:rsidRPr="00502D6B">
              <w:rPr>
                <w:rStyle w:val="a3"/>
              </w:rPr>
              <w:t>Какое текстовое предупреждение указать</w:t>
            </w:r>
          </w:p>
        </w:tc>
      </w:tr>
      <w:tr w:rsidR="00165BFC" w:rsidRPr="00165BFC" w:rsidTr="00502D6B">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До 6 лет</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0+</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w:t>
            </w:r>
          </w:p>
        </w:tc>
      </w:tr>
      <w:tr w:rsidR="00165BFC" w:rsidRPr="00165BFC" w:rsidTr="00502D6B">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От 6 до 12 лет</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6+</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«для детей старше шести лет»</w:t>
            </w:r>
          </w:p>
        </w:tc>
      </w:tr>
      <w:tr w:rsidR="00165BFC" w:rsidRPr="00165BFC" w:rsidTr="00502D6B">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От 12 до 16 лет</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12+</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«для детей старше 12 лет»</w:t>
            </w:r>
          </w:p>
        </w:tc>
      </w:tr>
      <w:tr w:rsidR="00165BFC" w:rsidRPr="00165BFC" w:rsidTr="00502D6B">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От 16 до 18 лет</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16+</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«для детей старше 16 лет»</w:t>
            </w:r>
          </w:p>
        </w:tc>
      </w:tr>
      <w:tr w:rsidR="00165BFC" w:rsidRPr="00165BFC" w:rsidTr="00502D6B">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Любой – если информация запрещена для детей</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18+</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165BFC">
            <w:pPr>
              <w:pStyle w:val="a4"/>
              <w:spacing w:before="0" w:beforeAutospacing="0" w:after="0" w:afterAutospacing="0"/>
              <w:jc w:val="both"/>
            </w:pPr>
            <w:r w:rsidRPr="00502D6B">
              <w:t>«запрещено для детей»</w:t>
            </w:r>
          </w:p>
        </w:tc>
      </w:tr>
    </w:tbl>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Законодатель не определяет размер, цвет знака и место, где его размещать. Исключение – когда информация запрещена для детей. Но таких документов в школе и детском саду быть не должно.</w:t>
      </w:r>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Чтобы быстро промаркировать информационную продукцию, распечатайте знаки возрастных ограничений на самоклеющихся листах формата А</w:t>
      </w:r>
      <w:proofErr w:type="gramStart"/>
      <w:r w:rsidRPr="00502D6B">
        <w:rPr>
          <w:sz w:val="26"/>
          <w:szCs w:val="26"/>
        </w:rPr>
        <w:t>4</w:t>
      </w:r>
      <w:proofErr w:type="gramEnd"/>
      <w:r w:rsidRPr="00502D6B">
        <w:rPr>
          <w:sz w:val="26"/>
          <w:szCs w:val="26"/>
        </w:rPr>
        <w:t>.</w:t>
      </w:r>
    </w:p>
    <w:tbl>
      <w:tblPr>
        <w:tblW w:w="5000" w:type="pct"/>
        <w:tblCellMar>
          <w:top w:w="75" w:type="dxa"/>
          <w:left w:w="150" w:type="dxa"/>
          <w:bottom w:w="75" w:type="dxa"/>
          <w:right w:w="150" w:type="dxa"/>
        </w:tblCellMar>
        <w:tblLook w:val="04A0"/>
      </w:tblPr>
      <w:tblGrid>
        <w:gridCol w:w="2310"/>
        <w:gridCol w:w="2374"/>
        <w:gridCol w:w="2374"/>
        <w:gridCol w:w="2374"/>
        <w:gridCol w:w="791"/>
      </w:tblGrid>
      <w:tr w:rsidR="00165BFC" w:rsidRPr="00165BFC" w:rsidTr="00502D6B">
        <w:tc>
          <w:tcPr>
            <w:tcW w:w="0" w:type="auto"/>
            <w:hideMark/>
          </w:tcPr>
          <w:p w:rsidR="00165BFC" w:rsidRPr="00165BFC" w:rsidRDefault="00165BFC" w:rsidP="00165BFC">
            <w:pPr>
              <w:spacing w:after="0"/>
              <w:jc w:val="both"/>
              <w:rPr>
                <w:rFonts w:ascii="Times New Roman" w:eastAsia="Times New Roman" w:hAnsi="Times New Roman" w:cs="Times New Roman"/>
                <w:sz w:val="28"/>
                <w:szCs w:val="28"/>
              </w:rPr>
            </w:pPr>
            <w:r w:rsidRPr="00165BFC">
              <w:rPr>
                <w:rFonts w:ascii="Times New Roman" w:eastAsia="Times New Roman" w:hAnsi="Times New Roman" w:cs="Times New Roman"/>
                <w:noProof/>
                <w:color w:val="0000FF"/>
                <w:sz w:val="28"/>
                <w:szCs w:val="28"/>
              </w:rPr>
              <w:drawing>
                <wp:inline distT="0" distB="0" distL="0" distR="0">
                  <wp:extent cx="476250" cy="485775"/>
                  <wp:effectExtent l="19050" t="0" r="0" b="0"/>
                  <wp:docPr id="1" name="-3541987" descr="https://1obraz.ru/system/content/image/225/1/-3541987/">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7" descr="https://1obraz.ru/system/content/image/225/1/-3541987/">
                            <a:hlinkClick r:id="rId39"/>
                          </pic:cNvPr>
                          <pic:cNvPicPr>
                            <a:picLocks noChangeAspect="1" noChangeArrowheads="1"/>
                          </pic:cNvPicPr>
                        </pic:nvPicPr>
                        <pic:blipFill>
                          <a:blip r:link="rId40"/>
                          <a:srcRect/>
                          <a:stretch>
                            <a:fillRect/>
                          </a:stretch>
                        </pic:blipFill>
                        <pic:spPr bwMode="auto">
                          <a:xfrm>
                            <a:off x="0" y="0"/>
                            <a:ext cx="476250" cy="485775"/>
                          </a:xfrm>
                          <a:prstGeom prst="rect">
                            <a:avLst/>
                          </a:prstGeom>
                          <a:noFill/>
                          <a:ln w="9525">
                            <a:noFill/>
                            <a:miter lim="800000"/>
                            <a:headEnd/>
                            <a:tailEnd/>
                          </a:ln>
                        </pic:spPr>
                      </pic:pic>
                    </a:graphicData>
                  </a:graphic>
                </wp:inline>
              </w:drawing>
            </w:r>
          </w:p>
        </w:tc>
        <w:tc>
          <w:tcPr>
            <w:tcW w:w="0" w:type="auto"/>
            <w:hideMark/>
          </w:tcPr>
          <w:p w:rsidR="00165BFC" w:rsidRPr="00165BFC" w:rsidRDefault="00165BFC" w:rsidP="00165BFC">
            <w:pPr>
              <w:spacing w:after="0"/>
              <w:jc w:val="both"/>
              <w:rPr>
                <w:rFonts w:ascii="Times New Roman" w:eastAsia="Times New Roman" w:hAnsi="Times New Roman" w:cs="Times New Roman"/>
                <w:sz w:val="28"/>
                <w:szCs w:val="28"/>
              </w:rPr>
            </w:pPr>
            <w:r w:rsidRPr="00165BFC">
              <w:rPr>
                <w:rFonts w:ascii="Times New Roman" w:eastAsia="Times New Roman" w:hAnsi="Times New Roman" w:cs="Times New Roman"/>
                <w:noProof/>
                <w:color w:val="0000FF"/>
                <w:sz w:val="28"/>
                <w:szCs w:val="28"/>
              </w:rPr>
              <w:drawing>
                <wp:inline distT="0" distB="0" distL="0" distR="0">
                  <wp:extent cx="485775" cy="485775"/>
                  <wp:effectExtent l="19050" t="0" r="9525" b="0"/>
                  <wp:docPr id="2" name="-3541988" descr="https://1obraz.ru/system/content/image/225/1/-354198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8" descr="https://1obraz.ru/system/content/image/225/1/-3541988/">
                            <a:hlinkClick r:id="rId41"/>
                          </pic:cNvPr>
                          <pic:cNvPicPr>
                            <a:picLocks noChangeAspect="1" noChangeArrowheads="1"/>
                          </pic:cNvPicPr>
                        </pic:nvPicPr>
                        <pic:blipFill>
                          <a:blip r:link="rId42"/>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0" w:type="auto"/>
            <w:hideMark/>
          </w:tcPr>
          <w:p w:rsidR="00165BFC" w:rsidRPr="00165BFC" w:rsidRDefault="00165BFC" w:rsidP="00165BFC">
            <w:pPr>
              <w:spacing w:after="0"/>
              <w:jc w:val="both"/>
              <w:rPr>
                <w:rFonts w:ascii="Times New Roman" w:eastAsia="Times New Roman" w:hAnsi="Times New Roman" w:cs="Times New Roman"/>
                <w:sz w:val="28"/>
                <w:szCs w:val="28"/>
              </w:rPr>
            </w:pPr>
            <w:r w:rsidRPr="00165BFC">
              <w:rPr>
                <w:rFonts w:ascii="Times New Roman" w:eastAsia="Times New Roman" w:hAnsi="Times New Roman" w:cs="Times New Roman"/>
                <w:noProof/>
                <w:color w:val="0000FF"/>
                <w:sz w:val="28"/>
                <w:szCs w:val="28"/>
              </w:rPr>
              <w:drawing>
                <wp:inline distT="0" distB="0" distL="0" distR="0">
                  <wp:extent cx="485775" cy="485775"/>
                  <wp:effectExtent l="19050" t="0" r="9525" b="0"/>
                  <wp:docPr id="3" name="-3541989" descr="https://1obraz.ru/system/content/image/225/1/-3541989/">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89" descr="https://1obraz.ru/system/content/image/225/1/-3541989/">
                            <a:hlinkClick r:id="rId43"/>
                          </pic:cNvPr>
                          <pic:cNvPicPr>
                            <a:picLocks noChangeAspect="1" noChangeArrowheads="1"/>
                          </pic:cNvPicPr>
                        </pic:nvPicPr>
                        <pic:blipFill>
                          <a:blip r:link="rId44"/>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0" w:type="auto"/>
            <w:hideMark/>
          </w:tcPr>
          <w:p w:rsidR="00165BFC" w:rsidRPr="00165BFC" w:rsidRDefault="00165BFC" w:rsidP="00165BFC">
            <w:pPr>
              <w:spacing w:after="0"/>
              <w:jc w:val="both"/>
              <w:rPr>
                <w:rFonts w:ascii="Times New Roman" w:eastAsia="Times New Roman" w:hAnsi="Times New Roman" w:cs="Times New Roman"/>
                <w:sz w:val="28"/>
                <w:szCs w:val="28"/>
              </w:rPr>
            </w:pPr>
            <w:r w:rsidRPr="00165BFC">
              <w:rPr>
                <w:rFonts w:ascii="Times New Roman" w:eastAsia="Times New Roman" w:hAnsi="Times New Roman" w:cs="Times New Roman"/>
                <w:noProof/>
                <w:color w:val="0000FF"/>
                <w:sz w:val="28"/>
                <w:szCs w:val="28"/>
              </w:rPr>
              <w:drawing>
                <wp:inline distT="0" distB="0" distL="0" distR="0">
                  <wp:extent cx="485775" cy="485775"/>
                  <wp:effectExtent l="19050" t="0" r="9525" b="0"/>
                  <wp:docPr id="4" name="-3541990" descr="https://1obraz.ru/system/content/image/225/1/-3541990/">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41990" descr="https://1obraz.ru/system/content/image/225/1/-3541990/">
                            <a:hlinkClick r:id="rId45"/>
                          </pic:cNvPr>
                          <pic:cNvPicPr>
                            <a:picLocks noChangeAspect="1" noChangeArrowheads="1"/>
                          </pic:cNvPicPr>
                        </pic:nvPicPr>
                        <pic:blipFill>
                          <a:blip r:link="rId46"/>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0" w:type="auto"/>
            <w:hideMark/>
          </w:tcPr>
          <w:p w:rsidR="00165BFC" w:rsidRPr="00165BFC" w:rsidRDefault="00165BFC" w:rsidP="00165BFC">
            <w:pPr>
              <w:pStyle w:val="a4"/>
              <w:spacing w:before="0" w:beforeAutospacing="0" w:after="0" w:afterAutospacing="0"/>
              <w:jc w:val="both"/>
              <w:rPr>
                <w:sz w:val="28"/>
                <w:szCs w:val="28"/>
              </w:rPr>
            </w:pPr>
            <w:r w:rsidRPr="00165BFC">
              <w:rPr>
                <w:sz w:val="28"/>
                <w:szCs w:val="28"/>
              </w:rPr>
              <w:t> </w:t>
            </w:r>
          </w:p>
        </w:tc>
      </w:tr>
    </w:tbl>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Если на продукции, которая не входит в </w:t>
      </w:r>
      <w:hyperlink r:id="rId47" w:anchor="/document/16/2691/asd/" w:history="1">
        <w:r w:rsidRPr="006344CB">
          <w:rPr>
            <w:rStyle w:val="a5"/>
            <w:color w:val="auto"/>
            <w:sz w:val="26"/>
            <w:szCs w:val="26"/>
            <w:u w:val="none"/>
          </w:rPr>
          <w:t>исключения</w:t>
        </w:r>
      </w:hyperlink>
      <w:r w:rsidRPr="006344CB">
        <w:rPr>
          <w:sz w:val="26"/>
          <w:szCs w:val="26"/>
        </w:rPr>
        <w:t xml:space="preserve">, не обнаружили знака ограничения, поручите работникам библиотеки промаркировать ее. Иначе </w:t>
      </w:r>
      <w:proofErr w:type="gramStart"/>
      <w:r w:rsidRPr="006344CB">
        <w:rPr>
          <w:sz w:val="26"/>
          <w:szCs w:val="26"/>
        </w:rPr>
        <w:t>проверяющие</w:t>
      </w:r>
      <w:proofErr w:type="gramEnd"/>
      <w:r w:rsidRPr="006344CB">
        <w:rPr>
          <w:sz w:val="26"/>
          <w:szCs w:val="26"/>
        </w:rPr>
        <w:t xml:space="preserve"> могут оштрафовать образовательную организацию и ее работников до 200 тыс. руб. и конфисковать немаркированную продукцию (</w:t>
      </w:r>
      <w:hyperlink r:id="rId48" w:anchor="/document/99/901807667/XA00MEK2NT/" w:history="1">
        <w:r w:rsidRPr="006344CB">
          <w:rPr>
            <w:rStyle w:val="a5"/>
            <w:color w:val="auto"/>
            <w:sz w:val="26"/>
            <w:szCs w:val="26"/>
            <w:u w:val="none"/>
          </w:rPr>
          <w:t xml:space="preserve">ч. 2 ст. 13.21 </w:t>
        </w:r>
        <w:proofErr w:type="spellStart"/>
        <w:r w:rsidRPr="006344CB">
          <w:rPr>
            <w:rStyle w:val="a5"/>
            <w:color w:val="auto"/>
            <w:sz w:val="26"/>
            <w:szCs w:val="26"/>
            <w:u w:val="none"/>
          </w:rPr>
          <w:t>КоАП</w:t>
        </w:r>
        <w:proofErr w:type="spellEnd"/>
      </w:hyperlink>
      <w:r w:rsidRPr="006344CB">
        <w:rPr>
          <w:sz w:val="26"/>
          <w:szCs w:val="26"/>
        </w:rPr>
        <w:t>).</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Чтобы промаркировать продукцию, ее надо классифицировать. Можно классифицировать продукцию своими силами. В таком случае создайте комиссию по возрастной классификации продукции библиотечного фонда.</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В состав комиссии включите специалистов в сфере возрастной психологии, культуры, педагогики, филологии и библиотечного дела, например заведующего библиотекой, педагога-психолога, учителя русского языка и литературы и учителя начальных классов.</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Комиссия должна оценить немаркированную продукцию и определить, какой знак на что поставить. Для этого члены комиссии руководствуются положениями </w:t>
      </w:r>
      <w:hyperlink r:id="rId49" w:anchor="/document/99/902254151/XA00MAM2NB/" w:history="1">
        <w:r w:rsidRPr="006344CB">
          <w:rPr>
            <w:rStyle w:val="a5"/>
            <w:color w:val="auto"/>
            <w:sz w:val="26"/>
            <w:szCs w:val="26"/>
            <w:u w:val="none"/>
          </w:rPr>
          <w:t>главы 2</w:t>
        </w:r>
      </w:hyperlink>
      <w:r w:rsidRPr="006344CB">
        <w:rPr>
          <w:sz w:val="26"/>
          <w:szCs w:val="26"/>
        </w:rPr>
        <w:t xml:space="preserve"> Федерального закона от 29.12.2010 № 436-ФЗ.</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Работу комиссии организуйте на основании положения, которое образовательная организация разрабатывает самостоятельно. Укажите в положении термины и определения, которыми будет пользоваться комиссия. Пропишите порядок классификации каждого вида продукции.</w:t>
      </w:r>
    </w:p>
    <w:p w:rsidR="00165BFC" w:rsidRPr="00502D6B" w:rsidRDefault="00165BFC" w:rsidP="00165BFC">
      <w:pPr>
        <w:pStyle w:val="a4"/>
        <w:spacing w:before="0" w:beforeAutospacing="0" w:after="0" w:afterAutospacing="0" w:line="276" w:lineRule="auto"/>
        <w:jc w:val="both"/>
        <w:rPr>
          <w:sz w:val="26"/>
          <w:szCs w:val="26"/>
        </w:rPr>
      </w:pPr>
      <w:r w:rsidRPr="006344CB">
        <w:rPr>
          <w:sz w:val="26"/>
          <w:szCs w:val="26"/>
        </w:rPr>
        <w:t xml:space="preserve">Чтобы обезопасить себя при закупке книг и другой информационной продукции, включите в договоры с поставщиками пункт об ответственности поставщика, если он поставит продукцию без знаков возрастного ограничения. В таком случае образовательная организация вправе требовать возмещения убытков, которые понесет в результате того, что поставщик нарушил </w:t>
      </w:r>
      <w:hyperlink r:id="rId50" w:anchor="/document/99/902254151/" w:history="1">
        <w:r w:rsidRPr="006344CB">
          <w:rPr>
            <w:rStyle w:val="a5"/>
            <w:color w:val="auto"/>
            <w:sz w:val="26"/>
            <w:szCs w:val="26"/>
            <w:u w:val="none"/>
          </w:rPr>
          <w:t>Закон от 29.12.2010 № 436-ФЗ</w:t>
        </w:r>
        <w:proofErr w:type="gramStart"/>
      </w:hyperlink>
      <w:r w:rsidRPr="006344CB">
        <w:rPr>
          <w:sz w:val="26"/>
          <w:szCs w:val="26"/>
        </w:rPr>
        <w:t>.</w:t>
      </w:r>
      <w:proofErr w:type="gramEnd"/>
      <w:r w:rsidRPr="006344CB">
        <w:rPr>
          <w:sz w:val="26"/>
          <w:szCs w:val="26"/>
        </w:rPr>
        <w:t xml:space="preserve">Такой совет дает </w:t>
      </w:r>
      <w:proofErr w:type="spellStart"/>
      <w:r w:rsidRPr="006344CB">
        <w:rPr>
          <w:sz w:val="26"/>
          <w:szCs w:val="26"/>
        </w:rPr>
        <w:t>Минкомсвязи</w:t>
      </w:r>
      <w:proofErr w:type="spellEnd"/>
      <w:r w:rsidRPr="006344CB">
        <w:rPr>
          <w:sz w:val="26"/>
          <w:szCs w:val="26"/>
        </w:rPr>
        <w:t xml:space="preserve"> в </w:t>
      </w:r>
      <w:hyperlink r:id="rId51" w:anchor="/document/99/902396651/" w:history="1">
        <w:r w:rsidRPr="006344CB">
          <w:rPr>
            <w:rStyle w:val="a5"/>
            <w:color w:val="auto"/>
            <w:sz w:val="26"/>
            <w:szCs w:val="26"/>
            <w:u w:val="none"/>
          </w:rPr>
          <w:t>Рекомендациях</w:t>
        </w:r>
      </w:hyperlink>
      <w:r w:rsidRPr="006344CB">
        <w:rPr>
          <w:sz w:val="26"/>
          <w:szCs w:val="26"/>
        </w:rPr>
        <w:t>, утвержденных</w:t>
      </w:r>
      <w:r w:rsidRPr="00502D6B">
        <w:rPr>
          <w:sz w:val="26"/>
          <w:szCs w:val="26"/>
        </w:rPr>
        <w:t xml:space="preserve"> 22.01.2013 № АВ-П17-531.</w:t>
      </w:r>
    </w:p>
    <w:p w:rsidR="00165BFC" w:rsidRPr="006344CB" w:rsidRDefault="00165BFC" w:rsidP="00165BFC">
      <w:pPr>
        <w:pStyle w:val="3"/>
        <w:spacing w:before="0" w:beforeAutospacing="0" w:after="0" w:afterAutospacing="0" w:line="276" w:lineRule="auto"/>
        <w:jc w:val="both"/>
        <w:rPr>
          <w:rFonts w:eastAsia="Times New Roman"/>
          <w:sz w:val="26"/>
          <w:szCs w:val="26"/>
        </w:rPr>
      </w:pPr>
      <w:r w:rsidRPr="006344CB">
        <w:rPr>
          <w:rStyle w:val="a3"/>
          <w:rFonts w:eastAsia="Times New Roman"/>
          <w:b/>
          <w:bCs/>
          <w:sz w:val="26"/>
          <w:szCs w:val="26"/>
        </w:rPr>
        <w:t>Какие обучающие мероприятия провести</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Обучайте учеников и воспитанников цифровой безопасности в рамках занятий по информатике и ИКТ, курсов по выбору, внеурочной деятельности, дополнительного образования. Проводите тематические мероприятия – собственные или совместно с общественными организациями и органами власти. Например, присоединяйтесь к единому уроку по безопасности в интернете, всероссийскому «Уроку цифры».</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Предложите детям поучаствовать в </w:t>
      </w:r>
      <w:proofErr w:type="spellStart"/>
      <w:r w:rsidRPr="006344CB">
        <w:rPr>
          <w:sz w:val="26"/>
          <w:szCs w:val="26"/>
        </w:rPr>
        <w:t>квесте</w:t>
      </w:r>
      <w:proofErr w:type="spellEnd"/>
      <w:r w:rsidRPr="006344CB">
        <w:rPr>
          <w:sz w:val="26"/>
          <w:szCs w:val="26"/>
        </w:rPr>
        <w:t xml:space="preserve"> по цифровой грамотности «</w:t>
      </w:r>
      <w:proofErr w:type="spellStart"/>
      <w:r w:rsidRPr="006344CB">
        <w:rPr>
          <w:sz w:val="26"/>
          <w:szCs w:val="26"/>
        </w:rPr>
        <w:t>Сетевичок</w:t>
      </w:r>
      <w:proofErr w:type="spellEnd"/>
      <w:r w:rsidRPr="006344CB">
        <w:rPr>
          <w:sz w:val="26"/>
          <w:szCs w:val="26"/>
        </w:rPr>
        <w:t xml:space="preserve">». В конкурсе могут принять участие ученики с 1-го по 4-й класс, с 5-го по 8-й и с 9-го </w:t>
      </w:r>
      <w:proofErr w:type="gramStart"/>
      <w:r w:rsidRPr="006344CB">
        <w:rPr>
          <w:sz w:val="26"/>
          <w:szCs w:val="26"/>
        </w:rPr>
        <w:t>по</w:t>
      </w:r>
      <w:proofErr w:type="gramEnd"/>
      <w:r w:rsidRPr="006344CB">
        <w:rPr>
          <w:sz w:val="26"/>
          <w:szCs w:val="26"/>
        </w:rPr>
        <w:t xml:space="preserve"> 11-й. Чтобы участвовать, каждый ребенок должен пройти </w:t>
      </w:r>
      <w:hyperlink r:id="rId52" w:tgtFrame="_blank" w:history="1">
        <w:r w:rsidRPr="006344CB">
          <w:rPr>
            <w:rStyle w:val="a5"/>
            <w:color w:val="auto"/>
            <w:sz w:val="26"/>
            <w:szCs w:val="26"/>
            <w:u w:val="none"/>
          </w:rPr>
          <w:t>регистрацию на сайте</w:t>
        </w:r>
      </w:hyperlink>
      <w:r w:rsidRPr="006344CB">
        <w:rPr>
          <w:sz w:val="26"/>
          <w:szCs w:val="26"/>
        </w:rPr>
        <w:t>.</w:t>
      </w:r>
    </w:p>
    <w:p w:rsidR="00433F30" w:rsidRPr="006344CB" w:rsidRDefault="00433F30" w:rsidP="00433F30">
      <w:pPr>
        <w:jc w:val="both"/>
        <w:rPr>
          <w:rFonts w:ascii="Times New Roman" w:hAnsi="Times New Roman" w:cs="Times New Roman"/>
          <w:sz w:val="26"/>
          <w:szCs w:val="26"/>
        </w:rPr>
      </w:pPr>
      <w:r w:rsidRPr="006344CB">
        <w:rPr>
          <w:sz w:val="26"/>
          <w:szCs w:val="26"/>
        </w:rPr>
        <w:t xml:space="preserve">          </w:t>
      </w:r>
      <w:r w:rsidRPr="006344CB">
        <w:rPr>
          <w:rFonts w:ascii="Times New Roman" w:hAnsi="Times New Roman" w:cs="Times New Roman"/>
          <w:sz w:val="26"/>
          <w:szCs w:val="26"/>
        </w:rPr>
        <w:t xml:space="preserve">В марте в соответствии с письмом МОНМ в рамках просветительского проекта «Цифровой ликбез»  было проведено мероприятия по теме «Безопасное поведение в сети Интернет». В информационно-телекоммуникационной сети «Интернет» (далее – Интернет) были размещены просветительские видеоматериалы по теме безопасного поведения в Интернете. </w:t>
      </w:r>
      <w:proofErr w:type="spellStart"/>
      <w:r w:rsidRPr="006344CB">
        <w:rPr>
          <w:rFonts w:ascii="Times New Roman" w:hAnsi="Times New Roman" w:cs="Times New Roman"/>
          <w:sz w:val="26"/>
          <w:szCs w:val="26"/>
        </w:rPr>
        <w:t>Контент</w:t>
      </w:r>
      <w:proofErr w:type="spellEnd"/>
      <w:r w:rsidRPr="006344CB">
        <w:rPr>
          <w:rFonts w:ascii="Times New Roman" w:hAnsi="Times New Roman" w:cs="Times New Roman"/>
          <w:sz w:val="26"/>
          <w:szCs w:val="26"/>
        </w:rPr>
        <w:t xml:space="preserve"> </w:t>
      </w:r>
      <w:proofErr w:type="gramStart"/>
      <w:r w:rsidRPr="006344CB">
        <w:rPr>
          <w:rFonts w:ascii="Times New Roman" w:hAnsi="Times New Roman" w:cs="Times New Roman"/>
          <w:sz w:val="26"/>
          <w:szCs w:val="26"/>
        </w:rPr>
        <w:t>посвящен</w:t>
      </w:r>
      <w:proofErr w:type="gramEnd"/>
      <w:r w:rsidRPr="006344CB">
        <w:rPr>
          <w:rFonts w:ascii="Times New Roman" w:hAnsi="Times New Roman" w:cs="Times New Roman"/>
          <w:sz w:val="26"/>
          <w:szCs w:val="26"/>
        </w:rPr>
        <w:t xml:space="preserve"> вопросам мобильной безопасности, финансовой безопасности и приватности в Интернете. Все должны были организовать показ видеоматериалов для обучающихся 4-11 классов в общеобразовательных организациях.</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Проводите с учениками классные часы по информационной безопасности. Раздайте детям </w:t>
      </w:r>
      <w:hyperlink r:id="rId53" w:anchor="/document/16/2227/qwe/" w:history="1">
        <w:r w:rsidRPr="006344CB">
          <w:rPr>
            <w:rStyle w:val="a5"/>
            <w:color w:val="auto"/>
            <w:sz w:val="26"/>
            <w:szCs w:val="26"/>
            <w:u w:val="none"/>
          </w:rPr>
          <w:t>памятки</w:t>
        </w:r>
      </w:hyperlink>
      <w:r w:rsidRPr="006344CB">
        <w:rPr>
          <w:sz w:val="26"/>
          <w:szCs w:val="26"/>
        </w:rPr>
        <w:t xml:space="preserve">, которые направило </w:t>
      </w:r>
      <w:proofErr w:type="spellStart"/>
      <w:r w:rsidRPr="006344CB">
        <w:rPr>
          <w:sz w:val="26"/>
          <w:szCs w:val="26"/>
        </w:rPr>
        <w:t>Минобрнауки</w:t>
      </w:r>
      <w:proofErr w:type="spellEnd"/>
      <w:r w:rsidRPr="006344CB">
        <w:rPr>
          <w:sz w:val="26"/>
          <w:szCs w:val="26"/>
        </w:rPr>
        <w:t xml:space="preserve"> </w:t>
      </w:r>
      <w:hyperlink r:id="rId54" w:anchor="/document/99/557521968/" w:history="1">
        <w:r w:rsidRPr="006344CB">
          <w:rPr>
            <w:rStyle w:val="a5"/>
            <w:color w:val="auto"/>
            <w:sz w:val="26"/>
            <w:szCs w:val="26"/>
            <w:u w:val="none"/>
          </w:rPr>
          <w:t>письмом от 14.05.2018 № 08-1184</w:t>
        </w:r>
      </w:hyperlink>
      <w:r w:rsidRPr="006344CB">
        <w:rPr>
          <w:sz w:val="26"/>
          <w:szCs w:val="26"/>
        </w:rPr>
        <w:t xml:space="preserve">. Расскажите ученикам, что организовали </w:t>
      </w:r>
      <w:hyperlink r:id="rId55" w:anchor="/document/16/2227/qwe1/" w:history="1">
        <w:r w:rsidRPr="006344CB">
          <w:rPr>
            <w:rStyle w:val="a5"/>
            <w:color w:val="auto"/>
            <w:sz w:val="26"/>
            <w:szCs w:val="26"/>
            <w:u w:val="none"/>
          </w:rPr>
          <w:t>специальный подраздел сайта</w:t>
        </w:r>
      </w:hyperlink>
      <w:r w:rsidRPr="006344CB">
        <w:rPr>
          <w:sz w:val="26"/>
          <w:szCs w:val="26"/>
        </w:rPr>
        <w:t xml:space="preserve">, в котором собрали полезную и интересную информацию для детей. Разместите в подразделе памятки для детей, </w:t>
      </w:r>
      <w:proofErr w:type="gramStart"/>
      <w:r w:rsidRPr="006344CB">
        <w:rPr>
          <w:sz w:val="26"/>
          <w:szCs w:val="26"/>
        </w:rPr>
        <w:t>информацию про конкурсы</w:t>
      </w:r>
      <w:proofErr w:type="gramEnd"/>
      <w:r w:rsidRPr="006344CB">
        <w:rPr>
          <w:sz w:val="26"/>
          <w:szCs w:val="26"/>
        </w:rPr>
        <w:t xml:space="preserve"> и проекты, которые посвящены цифровому обучению.</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На родительских собраниях обсудите, что важно следить за информационной безопасностью детей дома, контролировать </w:t>
      </w:r>
      <w:proofErr w:type="spellStart"/>
      <w:r w:rsidRPr="006344CB">
        <w:rPr>
          <w:sz w:val="26"/>
          <w:szCs w:val="26"/>
        </w:rPr>
        <w:t>интернет-контент</w:t>
      </w:r>
      <w:proofErr w:type="spellEnd"/>
      <w:r w:rsidRPr="006344CB">
        <w:rPr>
          <w:sz w:val="26"/>
          <w:szCs w:val="26"/>
        </w:rPr>
        <w:t xml:space="preserve">, которым пользуется ребенок. Раздайте родителям памятки, которые направило </w:t>
      </w:r>
      <w:proofErr w:type="spellStart"/>
      <w:r w:rsidRPr="006344CB">
        <w:rPr>
          <w:sz w:val="26"/>
          <w:szCs w:val="26"/>
        </w:rPr>
        <w:t>Минобрнауки</w:t>
      </w:r>
      <w:proofErr w:type="spellEnd"/>
      <w:r w:rsidR="00433F30" w:rsidRPr="006344CB">
        <w:rPr>
          <w:sz w:val="26"/>
          <w:szCs w:val="26"/>
        </w:rPr>
        <w:t xml:space="preserve"> </w:t>
      </w:r>
      <w:r w:rsidRPr="006344CB">
        <w:rPr>
          <w:sz w:val="26"/>
          <w:szCs w:val="26"/>
        </w:rPr>
        <w:t xml:space="preserve"> </w:t>
      </w:r>
      <w:hyperlink r:id="rId56" w:anchor="/document/99/557521968/" w:history="1">
        <w:r w:rsidRPr="006344CB">
          <w:rPr>
            <w:rStyle w:val="a5"/>
            <w:color w:val="auto"/>
            <w:sz w:val="26"/>
            <w:szCs w:val="26"/>
            <w:u w:val="none"/>
          </w:rPr>
          <w:t>письмом от 14.05.2018 № 08-1184</w:t>
        </w:r>
      </w:hyperlink>
      <w:r w:rsidRPr="006344CB">
        <w:rPr>
          <w:sz w:val="26"/>
          <w:szCs w:val="26"/>
        </w:rPr>
        <w:t>.</w:t>
      </w:r>
    </w:p>
    <w:p w:rsidR="00165BFC" w:rsidRPr="006344CB" w:rsidRDefault="00165BFC" w:rsidP="00165BFC">
      <w:pPr>
        <w:pStyle w:val="2"/>
        <w:spacing w:before="0" w:beforeAutospacing="0" w:after="0" w:afterAutospacing="0" w:line="276" w:lineRule="auto"/>
        <w:jc w:val="both"/>
        <w:rPr>
          <w:rFonts w:eastAsia="Times New Roman"/>
          <w:sz w:val="26"/>
          <w:szCs w:val="26"/>
        </w:rPr>
      </w:pPr>
      <w:r w:rsidRPr="006344CB">
        <w:rPr>
          <w:rStyle w:val="a3"/>
          <w:rFonts w:eastAsia="Times New Roman"/>
          <w:b/>
          <w:bCs/>
          <w:sz w:val="26"/>
          <w:szCs w:val="26"/>
        </w:rPr>
        <w:t>Кого отправлять на повышение квалификации</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Отправляйте на повышение квалификации: ответственного за информационную безопасность, учителей-предметников, которые обучают с помощью интернета, классных руководителей, воспитателей.</w:t>
      </w:r>
    </w:p>
    <w:p w:rsidR="00165BFC" w:rsidRPr="006344CB" w:rsidRDefault="00433F30" w:rsidP="00165BFC">
      <w:pPr>
        <w:pStyle w:val="a4"/>
        <w:spacing w:before="0" w:beforeAutospacing="0" w:after="0" w:afterAutospacing="0" w:line="276" w:lineRule="auto"/>
        <w:jc w:val="both"/>
        <w:rPr>
          <w:sz w:val="26"/>
          <w:szCs w:val="26"/>
        </w:rPr>
      </w:pPr>
      <w:r w:rsidRPr="006344CB">
        <w:rPr>
          <w:sz w:val="26"/>
          <w:szCs w:val="26"/>
        </w:rPr>
        <w:t>Р</w:t>
      </w:r>
      <w:r w:rsidR="00165BFC" w:rsidRPr="006344CB">
        <w:rPr>
          <w:sz w:val="26"/>
          <w:szCs w:val="26"/>
        </w:rPr>
        <w:t>екоменд</w:t>
      </w:r>
      <w:r w:rsidRPr="006344CB">
        <w:rPr>
          <w:sz w:val="26"/>
          <w:szCs w:val="26"/>
        </w:rPr>
        <w:t>овано</w:t>
      </w:r>
      <w:r w:rsidR="00165BFC" w:rsidRPr="006344CB">
        <w:rPr>
          <w:sz w:val="26"/>
          <w:szCs w:val="26"/>
        </w:rPr>
        <w:t xml:space="preserve"> </w:t>
      </w:r>
      <w:proofErr w:type="gramStart"/>
      <w:r w:rsidR="00165BFC" w:rsidRPr="006344CB">
        <w:rPr>
          <w:sz w:val="26"/>
          <w:szCs w:val="26"/>
        </w:rPr>
        <w:t>ответственным</w:t>
      </w:r>
      <w:proofErr w:type="gramEnd"/>
      <w:r w:rsidR="00165BFC" w:rsidRPr="006344CB">
        <w:rPr>
          <w:sz w:val="26"/>
          <w:szCs w:val="26"/>
        </w:rPr>
        <w:t xml:space="preserve"> проходить курс по теме</w:t>
      </w:r>
      <w:r w:rsidRPr="006344CB">
        <w:rPr>
          <w:sz w:val="26"/>
          <w:szCs w:val="26"/>
        </w:rPr>
        <w:t>:</w:t>
      </w:r>
      <w:r w:rsidR="00165BFC" w:rsidRPr="006344CB">
        <w:rPr>
          <w:sz w:val="26"/>
          <w:szCs w:val="26"/>
        </w:rPr>
        <w:t xml:space="preserve"> «Организация защиты детей от видов информации, распространяемой посредством интернета, причиняющей вред здоровью и (или) развитию детей, а также не соответствующей задачам образования». Педагоги должны пройти курс «Безопасное использование сайтов в интернете в образовательном процессе в целях обучения и воспитания обучающихся в образовательной организации». Курсы можно пройти бесплатно на </w:t>
      </w:r>
      <w:hyperlink r:id="rId57" w:tgtFrame="_blank" w:history="1">
        <w:r w:rsidR="00165BFC" w:rsidRPr="006344CB">
          <w:rPr>
            <w:rStyle w:val="a5"/>
            <w:color w:val="auto"/>
            <w:sz w:val="26"/>
            <w:szCs w:val="26"/>
            <w:u w:val="none"/>
          </w:rPr>
          <w:t xml:space="preserve">сайте «Единый </w:t>
        </w:r>
        <w:proofErr w:type="spellStart"/>
        <w:r w:rsidR="00165BFC" w:rsidRPr="006344CB">
          <w:rPr>
            <w:rStyle w:val="a5"/>
            <w:color w:val="auto"/>
            <w:sz w:val="26"/>
            <w:szCs w:val="26"/>
            <w:u w:val="none"/>
          </w:rPr>
          <w:t>урок</w:t>
        </w:r>
        <w:proofErr w:type="gramStart"/>
        <w:r w:rsidRPr="006344CB">
          <w:rPr>
            <w:rStyle w:val="a5"/>
            <w:color w:val="auto"/>
            <w:sz w:val="26"/>
            <w:szCs w:val="26"/>
            <w:u w:val="none"/>
          </w:rPr>
          <w:t>.р</w:t>
        </w:r>
        <w:proofErr w:type="gramEnd"/>
        <w:r w:rsidRPr="006344CB">
          <w:rPr>
            <w:rStyle w:val="a5"/>
            <w:color w:val="auto"/>
            <w:sz w:val="26"/>
            <w:szCs w:val="26"/>
            <w:u w:val="none"/>
          </w:rPr>
          <w:t>ф</w:t>
        </w:r>
        <w:proofErr w:type="spellEnd"/>
        <w:r w:rsidR="00165BFC" w:rsidRPr="006344CB">
          <w:rPr>
            <w:rStyle w:val="a5"/>
            <w:color w:val="auto"/>
            <w:sz w:val="26"/>
            <w:szCs w:val="26"/>
            <w:u w:val="none"/>
          </w:rPr>
          <w:t>»</w:t>
        </w:r>
      </w:hyperlink>
      <w:r w:rsidR="00165BFC" w:rsidRPr="006344CB">
        <w:rPr>
          <w:sz w:val="26"/>
          <w:szCs w:val="26"/>
        </w:rPr>
        <w:t>.</w:t>
      </w:r>
    </w:p>
    <w:p w:rsidR="00165BFC" w:rsidRPr="006344CB" w:rsidRDefault="00165BFC" w:rsidP="00165BFC">
      <w:pPr>
        <w:pStyle w:val="2"/>
        <w:spacing w:before="0" w:beforeAutospacing="0" w:after="0" w:afterAutospacing="0" w:line="276" w:lineRule="auto"/>
        <w:jc w:val="both"/>
        <w:rPr>
          <w:rFonts w:eastAsia="Times New Roman"/>
          <w:sz w:val="26"/>
          <w:szCs w:val="26"/>
        </w:rPr>
      </w:pPr>
      <w:r w:rsidRPr="006344CB">
        <w:rPr>
          <w:rStyle w:val="a3"/>
          <w:rFonts w:eastAsia="Times New Roman"/>
          <w:b/>
          <w:bCs/>
          <w:sz w:val="26"/>
          <w:szCs w:val="26"/>
        </w:rPr>
        <w:t>Как проводить мониторинг</w:t>
      </w:r>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 xml:space="preserve">Поручите </w:t>
      </w:r>
      <w:proofErr w:type="gramStart"/>
      <w:r w:rsidRPr="00502D6B">
        <w:rPr>
          <w:sz w:val="26"/>
          <w:szCs w:val="26"/>
        </w:rPr>
        <w:t>ответственному</w:t>
      </w:r>
      <w:proofErr w:type="gramEnd"/>
      <w:r w:rsidRPr="00502D6B">
        <w:rPr>
          <w:sz w:val="26"/>
          <w:szCs w:val="26"/>
        </w:rPr>
        <w:t xml:space="preserve"> за информационную безопасность следить ежеквартально за изменением законодательства в сфере информационной безопасности детей. Обо всех изменениях ответственный должен сообщать руководителю образовательной организации и педагогам. Если из-за новшеств в законодательстве надо поправить локальные акты, то поручите </w:t>
      </w:r>
      <w:proofErr w:type="gramStart"/>
      <w:r w:rsidRPr="00502D6B">
        <w:rPr>
          <w:sz w:val="26"/>
          <w:szCs w:val="26"/>
        </w:rPr>
        <w:t>ответственному</w:t>
      </w:r>
      <w:proofErr w:type="gramEnd"/>
      <w:r w:rsidRPr="00502D6B">
        <w:rPr>
          <w:sz w:val="26"/>
          <w:szCs w:val="26"/>
        </w:rPr>
        <w:t xml:space="preserve"> подготовить проекты новых документов.</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Попросите ответственного готовить ежегодно до 30 августа три отчета – о качестве работы СКФ и соблюдении мер по защите детей от негативной информации, а также о сайтах, которые организация использовала в обучении и воспитании (</w:t>
      </w:r>
      <w:hyperlink r:id="rId58" w:anchor="/document/99/554656014/" w:history="1">
        <w:r w:rsidRPr="006344CB">
          <w:rPr>
            <w:rStyle w:val="a5"/>
            <w:color w:val="auto"/>
            <w:sz w:val="26"/>
            <w:szCs w:val="26"/>
            <w:u w:val="none"/>
          </w:rPr>
          <w:t xml:space="preserve">Методические рекомендации </w:t>
        </w:r>
        <w:proofErr w:type="spellStart"/>
        <w:r w:rsidRPr="006344CB">
          <w:rPr>
            <w:rStyle w:val="a5"/>
            <w:color w:val="auto"/>
            <w:sz w:val="26"/>
            <w:szCs w:val="26"/>
            <w:u w:val="none"/>
          </w:rPr>
          <w:t>Минкомсвязи</w:t>
        </w:r>
        <w:proofErr w:type="spellEnd"/>
        <w:r w:rsidRPr="006344CB">
          <w:rPr>
            <w:rStyle w:val="a5"/>
            <w:color w:val="auto"/>
            <w:sz w:val="26"/>
            <w:szCs w:val="26"/>
            <w:u w:val="none"/>
          </w:rPr>
          <w:t xml:space="preserve"> от 16.05.2019</w:t>
        </w:r>
      </w:hyperlink>
      <w:r w:rsidRPr="006344CB">
        <w:rPr>
          <w:sz w:val="26"/>
          <w:szCs w:val="26"/>
        </w:rPr>
        <w:t>).</w:t>
      </w:r>
    </w:p>
    <w:p w:rsidR="00165BFC" w:rsidRPr="006344CB" w:rsidRDefault="00165BFC" w:rsidP="00165BFC">
      <w:pPr>
        <w:pStyle w:val="2"/>
        <w:spacing w:before="0" w:beforeAutospacing="0" w:after="0" w:afterAutospacing="0" w:line="276" w:lineRule="auto"/>
        <w:jc w:val="both"/>
        <w:rPr>
          <w:rFonts w:eastAsia="Times New Roman"/>
          <w:sz w:val="26"/>
          <w:szCs w:val="26"/>
        </w:rPr>
      </w:pPr>
      <w:r w:rsidRPr="006344CB">
        <w:rPr>
          <w:rFonts w:eastAsia="Times New Roman"/>
          <w:sz w:val="26"/>
          <w:szCs w:val="26"/>
        </w:rPr>
        <w:t>Кто проконтролирует</w:t>
      </w:r>
    </w:p>
    <w:p w:rsidR="00165BFC" w:rsidRPr="006344CB" w:rsidRDefault="00165BFC" w:rsidP="00165BFC">
      <w:pPr>
        <w:pStyle w:val="a4"/>
        <w:spacing w:before="0" w:beforeAutospacing="0" w:after="0" w:afterAutospacing="0" w:line="276" w:lineRule="auto"/>
        <w:jc w:val="both"/>
        <w:rPr>
          <w:sz w:val="26"/>
          <w:szCs w:val="26"/>
        </w:rPr>
      </w:pPr>
      <w:r w:rsidRPr="006344CB">
        <w:rPr>
          <w:sz w:val="26"/>
          <w:szCs w:val="26"/>
        </w:rPr>
        <w:t xml:space="preserve">То, как школа и детский сад соблюдают законодательство в сфере информационной безопасности детей, могут проверить: учредитель, региональные органы управления образованием, прокуратура, общественные объединения. Кроме того, Временная комиссия Совета Федерации по развитию информационного общества проводит ежегодный мониторинг качества работы СКФ и соблюдения мер по защите детей от негативной информации. Результаты мониторинга направляют в </w:t>
      </w:r>
      <w:proofErr w:type="spellStart"/>
      <w:r w:rsidRPr="006344CB">
        <w:rPr>
          <w:sz w:val="26"/>
          <w:szCs w:val="26"/>
        </w:rPr>
        <w:t>Минпросвещения</w:t>
      </w:r>
      <w:proofErr w:type="spellEnd"/>
      <w:r w:rsidRPr="006344CB">
        <w:rPr>
          <w:sz w:val="26"/>
          <w:szCs w:val="26"/>
        </w:rPr>
        <w:t xml:space="preserve"> и </w:t>
      </w:r>
      <w:proofErr w:type="spellStart"/>
      <w:r w:rsidRPr="006344CB">
        <w:rPr>
          <w:sz w:val="26"/>
          <w:szCs w:val="26"/>
        </w:rPr>
        <w:t>Минцифры</w:t>
      </w:r>
      <w:proofErr w:type="spellEnd"/>
      <w:r w:rsidRPr="006344CB">
        <w:rPr>
          <w:sz w:val="26"/>
          <w:szCs w:val="26"/>
        </w:rPr>
        <w:t>.</w:t>
      </w:r>
    </w:p>
    <w:p w:rsidR="00165BFC" w:rsidRPr="006344CB" w:rsidRDefault="00433F30" w:rsidP="00165BFC">
      <w:pPr>
        <w:pStyle w:val="a4"/>
        <w:spacing w:before="0" w:beforeAutospacing="0" w:after="0" w:afterAutospacing="0" w:line="276" w:lineRule="auto"/>
        <w:jc w:val="both"/>
        <w:rPr>
          <w:sz w:val="26"/>
          <w:szCs w:val="26"/>
        </w:rPr>
      </w:pPr>
      <w:r w:rsidRPr="006344CB">
        <w:rPr>
          <w:sz w:val="26"/>
          <w:szCs w:val="26"/>
        </w:rPr>
        <w:t>Как правило,</w:t>
      </w:r>
      <w:r w:rsidR="00165BFC" w:rsidRPr="006344CB">
        <w:rPr>
          <w:sz w:val="26"/>
          <w:szCs w:val="26"/>
        </w:rPr>
        <w:t xml:space="preserve"> проверя</w:t>
      </w:r>
      <w:r w:rsidR="00502D6B" w:rsidRPr="006344CB">
        <w:rPr>
          <w:sz w:val="26"/>
          <w:szCs w:val="26"/>
        </w:rPr>
        <w:t>ют</w:t>
      </w:r>
      <w:r w:rsidR="00165BFC" w:rsidRPr="006344CB">
        <w:rPr>
          <w:sz w:val="26"/>
          <w:szCs w:val="26"/>
        </w:rPr>
        <w:t xml:space="preserve"> школы и сады по трем направлениям.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2676"/>
        <w:gridCol w:w="3533"/>
        <w:gridCol w:w="4014"/>
      </w:tblGrid>
      <w:tr w:rsidR="00165BFC" w:rsidRPr="006344CB" w:rsidTr="00502D6B">
        <w:tc>
          <w:tcPr>
            <w:tcW w:w="1309"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rPr>
                <w:rStyle w:val="a3"/>
              </w:rPr>
              <w:t>Направление проверки</w:t>
            </w:r>
          </w:p>
        </w:tc>
        <w:tc>
          <w:tcPr>
            <w:tcW w:w="1728"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rPr>
                <w:rStyle w:val="a3"/>
              </w:rPr>
              <w:t>Что проверят</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rPr>
                <w:rStyle w:val="a3"/>
              </w:rPr>
              <w:t>Как подготовиться</w:t>
            </w:r>
          </w:p>
        </w:tc>
      </w:tr>
      <w:tr w:rsidR="00165BFC" w:rsidRPr="006344CB" w:rsidTr="00502D6B">
        <w:tc>
          <w:tcPr>
            <w:tcW w:w="1309"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 xml:space="preserve">Соблюдение </w:t>
            </w:r>
            <w:hyperlink r:id="rId59" w:anchor="/document/99/554656014/" w:history="1">
              <w:r w:rsidRPr="006344CB">
                <w:rPr>
                  <w:rStyle w:val="a5"/>
                  <w:color w:val="auto"/>
                  <w:u w:val="none"/>
                </w:rPr>
                <w:t xml:space="preserve">Методических рекомендаций </w:t>
              </w:r>
              <w:proofErr w:type="spellStart"/>
              <w:r w:rsidRPr="006344CB">
                <w:rPr>
                  <w:rStyle w:val="a5"/>
                  <w:color w:val="auto"/>
                  <w:u w:val="none"/>
                </w:rPr>
                <w:t>Минкомсвязи</w:t>
              </w:r>
              <w:proofErr w:type="spellEnd"/>
              <w:r w:rsidRPr="006344CB">
                <w:rPr>
                  <w:rStyle w:val="a5"/>
                  <w:color w:val="auto"/>
                  <w:u w:val="none"/>
                </w:rPr>
                <w:t xml:space="preserve"> от 16.05.2019</w:t>
              </w:r>
            </w:hyperlink>
          </w:p>
        </w:tc>
        <w:tc>
          <w:tcPr>
            <w:tcW w:w="1728"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Проконтролируют, есть ли СКФ и как она работает, все ли локальные акты приняли, назначен ли ответственный</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 xml:space="preserve">Назначьте приказом </w:t>
            </w:r>
            <w:proofErr w:type="gramStart"/>
            <w:r w:rsidRPr="006344CB">
              <w:t>ответственного</w:t>
            </w:r>
            <w:proofErr w:type="gramEnd"/>
            <w:r w:rsidRPr="006344CB">
              <w:t xml:space="preserve"> за информационную безопасность детей.</w:t>
            </w:r>
          </w:p>
          <w:p w:rsidR="00165BFC" w:rsidRPr="006344CB" w:rsidRDefault="00165BFC" w:rsidP="00502D6B">
            <w:pPr>
              <w:pStyle w:val="a4"/>
              <w:spacing w:before="0" w:beforeAutospacing="0" w:after="0" w:afterAutospacing="0"/>
              <w:jc w:val="both"/>
            </w:pPr>
            <w:r w:rsidRPr="006344CB">
              <w:t xml:space="preserve">Утвердите </w:t>
            </w:r>
            <w:hyperlink r:id="rId60" w:anchor="/document/16/2691/qwe/" w:history="1">
              <w:r w:rsidRPr="006344CB">
                <w:rPr>
                  <w:rStyle w:val="a5"/>
                  <w:color w:val="auto"/>
                  <w:u w:val="none"/>
                </w:rPr>
                <w:t>локальные акты</w:t>
              </w:r>
            </w:hyperlink>
            <w:r w:rsidRPr="006344CB">
              <w:t xml:space="preserve">, которые перечислены в </w:t>
            </w:r>
            <w:hyperlink r:id="rId61" w:anchor="/document/99/554656014/" w:history="1">
              <w:r w:rsidRPr="006344CB">
                <w:rPr>
                  <w:rStyle w:val="a5"/>
                  <w:color w:val="auto"/>
                  <w:u w:val="none"/>
                </w:rPr>
                <w:t xml:space="preserve">Методических рекомендациях </w:t>
              </w:r>
              <w:proofErr w:type="spellStart"/>
              <w:r w:rsidRPr="006344CB">
                <w:rPr>
                  <w:rStyle w:val="a5"/>
                  <w:color w:val="auto"/>
                  <w:u w:val="none"/>
                </w:rPr>
                <w:t>Минкомсвязи</w:t>
              </w:r>
              <w:proofErr w:type="spellEnd"/>
              <w:r w:rsidRPr="006344CB">
                <w:rPr>
                  <w:rStyle w:val="a5"/>
                  <w:color w:val="auto"/>
                  <w:u w:val="none"/>
                </w:rPr>
                <w:t xml:space="preserve"> от 16.05.2019</w:t>
              </w:r>
            </w:hyperlink>
            <w:r w:rsidRPr="006344CB">
              <w:t xml:space="preserve"> и </w:t>
            </w:r>
            <w:hyperlink r:id="rId62" w:anchor="/document/99/420205070/XA00M2U2M0/" w:history="1">
              <w:r w:rsidRPr="006344CB">
                <w:rPr>
                  <w:rStyle w:val="a5"/>
                  <w:color w:val="auto"/>
                  <w:u w:val="none"/>
                </w:rPr>
                <w:t>пункте 3.1</w:t>
              </w:r>
            </w:hyperlink>
            <w:r w:rsidRPr="006344CB">
              <w:t xml:space="preserve"> Требований, утвержденных </w:t>
            </w:r>
            <w:hyperlink r:id="rId63" w:anchor="/document/99/420205070/" w:history="1">
              <w:r w:rsidRPr="006344CB">
                <w:rPr>
                  <w:rStyle w:val="a5"/>
                  <w:color w:val="auto"/>
                  <w:u w:val="none"/>
                </w:rPr>
                <w:t xml:space="preserve">приказом </w:t>
              </w:r>
              <w:proofErr w:type="spellStart"/>
              <w:r w:rsidRPr="006344CB">
                <w:rPr>
                  <w:rStyle w:val="a5"/>
                  <w:color w:val="auto"/>
                  <w:u w:val="none"/>
                </w:rPr>
                <w:t>Минкомсвязи</w:t>
              </w:r>
              <w:proofErr w:type="spellEnd"/>
              <w:r w:rsidRPr="006344CB">
                <w:rPr>
                  <w:rStyle w:val="a5"/>
                  <w:color w:val="auto"/>
                  <w:u w:val="none"/>
                </w:rPr>
                <w:t xml:space="preserve"> от 16.06.2014 № 161</w:t>
              </w:r>
            </w:hyperlink>
          </w:p>
        </w:tc>
      </w:tr>
      <w:tr w:rsidR="00165BFC" w:rsidRPr="006344CB" w:rsidTr="00502D6B">
        <w:tc>
          <w:tcPr>
            <w:tcW w:w="1309"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Организационно-административные мероприятия</w:t>
            </w:r>
          </w:p>
        </w:tc>
        <w:tc>
          <w:tcPr>
            <w:tcW w:w="1728" w:type="pct"/>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 xml:space="preserve">Проверят, как образовательная организация соблюдает Требования, утвержденные </w:t>
            </w:r>
            <w:hyperlink r:id="rId64" w:anchor="/document/99/420205070/" w:history="1">
              <w:r w:rsidRPr="006344CB">
                <w:rPr>
                  <w:rStyle w:val="a5"/>
                  <w:color w:val="auto"/>
                  <w:u w:val="none"/>
                </w:rPr>
                <w:t xml:space="preserve">приказом </w:t>
              </w:r>
              <w:proofErr w:type="spellStart"/>
              <w:r w:rsidRPr="006344CB">
                <w:rPr>
                  <w:rStyle w:val="a5"/>
                  <w:color w:val="auto"/>
                  <w:u w:val="none"/>
                </w:rPr>
                <w:t>Минкомсвязи</w:t>
              </w:r>
              <w:proofErr w:type="spellEnd"/>
              <w:r w:rsidRPr="006344CB">
                <w:rPr>
                  <w:rStyle w:val="a5"/>
                  <w:color w:val="auto"/>
                  <w:u w:val="none"/>
                </w:rPr>
                <w:t xml:space="preserve"> от 16.06.2014 № 161</w:t>
              </w:r>
            </w:hyperlink>
          </w:p>
        </w:tc>
        <w:tc>
          <w:tcPr>
            <w:tcW w:w="0" w:type="auto"/>
            <w:tcBorders>
              <w:top w:val="single" w:sz="6" w:space="0" w:color="000000"/>
              <w:left w:val="single" w:sz="6" w:space="0" w:color="000000"/>
              <w:bottom w:val="single" w:sz="6" w:space="0" w:color="000000"/>
              <w:right w:val="single" w:sz="6" w:space="0" w:color="000000"/>
            </w:tcBorders>
            <w:hideMark/>
          </w:tcPr>
          <w:p w:rsidR="00165BFC" w:rsidRPr="006344CB" w:rsidRDefault="00165BFC" w:rsidP="00502D6B">
            <w:pPr>
              <w:pStyle w:val="a4"/>
              <w:spacing w:before="0" w:beforeAutospacing="0" w:after="0" w:afterAutospacing="0"/>
              <w:jc w:val="both"/>
            </w:pPr>
            <w:r w:rsidRPr="006344CB">
              <w:t>Установите СКФ.</w:t>
            </w:r>
          </w:p>
          <w:p w:rsidR="00165BFC" w:rsidRPr="006344CB" w:rsidRDefault="00165BFC" w:rsidP="00502D6B">
            <w:pPr>
              <w:pStyle w:val="a4"/>
              <w:spacing w:before="0" w:beforeAutospacing="0" w:after="0" w:afterAutospacing="0"/>
              <w:jc w:val="both"/>
            </w:pPr>
            <w:r w:rsidRPr="006344CB">
              <w:t>Проверяйте библиотечный фонд.</w:t>
            </w:r>
          </w:p>
          <w:p w:rsidR="00165BFC" w:rsidRPr="006344CB" w:rsidRDefault="00165BFC" w:rsidP="00502D6B">
            <w:pPr>
              <w:pStyle w:val="a4"/>
              <w:spacing w:before="0" w:beforeAutospacing="0" w:after="0" w:afterAutospacing="0"/>
              <w:jc w:val="both"/>
            </w:pPr>
            <w:r w:rsidRPr="006344CB">
              <w:t>Проводите просветительскую работу среди детей и родителей.</w:t>
            </w:r>
          </w:p>
          <w:p w:rsidR="00165BFC" w:rsidRPr="006344CB" w:rsidRDefault="00165BFC" w:rsidP="00502D6B">
            <w:pPr>
              <w:pStyle w:val="a4"/>
              <w:spacing w:before="0" w:beforeAutospacing="0" w:after="0" w:afterAutospacing="0"/>
              <w:jc w:val="both"/>
            </w:pPr>
            <w:r w:rsidRPr="006344CB">
              <w:t>Отправляйте педагогов на повышение квалификации и проводите мониторинг</w:t>
            </w:r>
          </w:p>
        </w:tc>
      </w:tr>
      <w:tr w:rsidR="00165BFC" w:rsidRPr="00502D6B" w:rsidTr="00502D6B">
        <w:tc>
          <w:tcPr>
            <w:tcW w:w="1309" w:type="pct"/>
            <w:tcBorders>
              <w:top w:val="single" w:sz="6" w:space="0" w:color="000000"/>
              <w:left w:val="single" w:sz="6" w:space="0" w:color="000000"/>
              <w:bottom w:val="single" w:sz="6" w:space="0" w:color="000000"/>
              <w:right w:val="single" w:sz="6" w:space="0" w:color="000000"/>
            </w:tcBorders>
            <w:hideMark/>
          </w:tcPr>
          <w:p w:rsidR="00165BFC" w:rsidRPr="00502D6B" w:rsidRDefault="00165BFC" w:rsidP="00502D6B">
            <w:pPr>
              <w:pStyle w:val="a4"/>
              <w:spacing w:before="0" w:beforeAutospacing="0" w:after="0" w:afterAutospacing="0"/>
              <w:jc w:val="both"/>
            </w:pPr>
            <w:r w:rsidRPr="00502D6B">
              <w:t>Доступ к информации в интернете</w:t>
            </w:r>
          </w:p>
        </w:tc>
        <w:tc>
          <w:tcPr>
            <w:tcW w:w="1728" w:type="pct"/>
            <w:tcBorders>
              <w:top w:val="single" w:sz="6" w:space="0" w:color="000000"/>
              <w:left w:val="single" w:sz="6" w:space="0" w:color="000000"/>
              <w:bottom w:val="single" w:sz="6" w:space="0" w:color="000000"/>
              <w:right w:val="single" w:sz="6" w:space="0" w:color="000000"/>
            </w:tcBorders>
            <w:hideMark/>
          </w:tcPr>
          <w:p w:rsidR="00165BFC" w:rsidRPr="00502D6B" w:rsidRDefault="00165BFC" w:rsidP="00502D6B">
            <w:pPr>
              <w:pStyle w:val="a4"/>
              <w:spacing w:before="0" w:beforeAutospacing="0" w:after="0" w:afterAutospacing="0"/>
              <w:jc w:val="both"/>
            </w:pPr>
            <w:r w:rsidRPr="00502D6B">
              <w:t>Проверят, можно ли в образовательной организации через интернет получить доступ к негативной информации, в том числе запрещенной для детей, – в форме сайтов, графических изображений, аудиовизуальных произведений</w:t>
            </w:r>
          </w:p>
        </w:tc>
        <w:tc>
          <w:tcPr>
            <w:tcW w:w="0" w:type="auto"/>
            <w:tcBorders>
              <w:top w:val="single" w:sz="6" w:space="0" w:color="000000"/>
              <w:left w:val="single" w:sz="6" w:space="0" w:color="000000"/>
              <w:bottom w:val="single" w:sz="6" w:space="0" w:color="000000"/>
              <w:right w:val="single" w:sz="6" w:space="0" w:color="000000"/>
            </w:tcBorders>
            <w:hideMark/>
          </w:tcPr>
          <w:p w:rsidR="00165BFC" w:rsidRPr="00502D6B" w:rsidRDefault="00165BFC" w:rsidP="00502D6B">
            <w:pPr>
              <w:pStyle w:val="a4"/>
              <w:spacing w:before="0" w:beforeAutospacing="0" w:after="0" w:afterAutospacing="0"/>
              <w:jc w:val="both"/>
            </w:pPr>
            <w:r w:rsidRPr="00502D6B">
              <w:t>Ежегодно контролируйте, как работает СКФ. Дети должны получать доступ только к информации из «белого списка» и той, которая соответствует их возрасту</w:t>
            </w:r>
          </w:p>
        </w:tc>
      </w:tr>
    </w:tbl>
    <w:p w:rsidR="00165BFC" w:rsidRPr="00502D6B" w:rsidRDefault="00165BFC" w:rsidP="00165BFC">
      <w:pPr>
        <w:pStyle w:val="incut-v4title"/>
        <w:spacing w:before="0" w:beforeAutospacing="0" w:after="0" w:afterAutospacing="0" w:line="276" w:lineRule="auto"/>
        <w:jc w:val="both"/>
        <w:rPr>
          <w:sz w:val="26"/>
          <w:szCs w:val="26"/>
        </w:rPr>
      </w:pPr>
      <w:r w:rsidRPr="00502D6B">
        <w:rPr>
          <w:sz w:val="26"/>
          <w:szCs w:val="26"/>
        </w:rPr>
        <w:t>Если не примете меры по защите детей от информации, которая причиняет вред их здоровью и развитию, то организац</w:t>
      </w:r>
      <w:proofErr w:type="gramStart"/>
      <w:r w:rsidRPr="00502D6B">
        <w:rPr>
          <w:sz w:val="26"/>
          <w:szCs w:val="26"/>
        </w:rPr>
        <w:t>ии и ее</w:t>
      </w:r>
      <w:proofErr w:type="gramEnd"/>
      <w:r w:rsidRPr="00502D6B">
        <w:rPr>
          <w:sz w:val="26"/>
          <w:szCs w:val="26"/>
        </w:rPr>
        <w:t xml:space="preserve"> работникам грозит административная ответственность по части 2 статьи 13.21 и статье 6.17 </w:t>
      </w:r>
      <w:proofErr w:type="spellStart"/>
      <w:r w:rsidRPr="00502D6B">
        <w:rPr>
          <w:sz w:val="26"/>
          <w:szCs w:val="26"/>
        </w:rPr>
        <w:t>КоАП</w:t>
      </w:r>
      <w:proofErr w:type="spellEnd"/>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Проверяющие оштрафуют:</w:t>
      </w:r>
    </w:p>
    <w:p w:rsidR="00165BFC" w:rsidRPr="00502D6B" w:rsidRDefault="00165BFC" w:rsidP="00165BFC">
      <w:pPr>
        <w:numPr>
          <w:ilvl w:val="0"/>
          <w:numId w:val="7"/>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должностных лиц  на сумму до 20 тыс. руб.;</w:t>
      </w:r>
    </w:p>
    <w:p w:rsidR="00165BFC" w:rsidRPr="00502D6B" w:rsidRDefault="00165BFC" w:rsidP="00165BFC">
      <w:pPr>
        <w:numPr>
          <w:ilvl w:val="0"/>
          <w:numId w:val="7"/>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образовательную организацию – до 200 тыс. руб.</w:t>
      </w:r>
    </w:p>
    <w:p w:rsidR="00165BFC" w:rsidRPr="00502D6B" w:rsidRDefault="00165BFC" w:rsidP="00165BFC">
      <w:pPr>
        <w:pStyle w:val="a4"/>
        <w:spacing w:before="0" w:beforeAutospacing="0" w:after="0" w:afterAutospacing="0" w:line="276" w:lineRule="auto"/>
        <w:jc w:val="both"/>
        <w:rPr>
          <w:sz w:val="26"/>
          <w:szCs w:val="26"/>
        </w:rPr>
      </w:pPr>
      <w:proofErr w:type="gramStart"/>
      <w:r w:rsidRPr="00502D6B">
        <w:rPr>
          <w:sz w:val="26"/>
          <w:szCs w:val="26"/>
        </w:rPr>
        <w:t>Кроме того, проверяющие могут приостановить деятельность образовательной организации на срок до 90 суток и конфисковать предмет административного правонарушения, то есть продукцию, которая содержит вредную и запрещенную информацию.</w:t>
      </w:r>
      <w:proofErr w:type="gramEnd"/>
    </w:p>
    <w:p w:rsidR="00165BFC" w:rsidRPr="00502D6B" w:rsidRDefault="00165BFC" w:rsidP="00165BFC">
      <w:pPr>
        <w:pStyle w:val="a4"/>
        <w:spacing w:before="0" w:beforeAutospacing="0" w:after="0" w:afterAutospacing="0" w:line="276" w:lineRule="auto"/>
        <w:jc w:val="both"/>
        <w:rPr>
          <w:sz w:val="26"/>
          <w:szCs w:val="26"/>
        </w:rPr>
      </w:pPr>
      <w:r w:rsidRPr="00502D6B">
        <w:rPr>
          <w:sz w:val="26"/>
          <w:szCs w:val="26"/>
        </w:rPr>
        <w:t>Чтобы не получить наказание, проверьте контрольные точки, на которые обращают внимание проверяющие:</w:t>
      </w:r>
    </w:p>
    <w:p w:rsidR="00165BFC" w:rsidRPr="00502D6B" w:rsidRDefault="00165BFC" w:rsidP="00165BFC">
      <w:pPr>
        <w:numPr>
          <w:ilvl w:val="0"/>
          <w:numId w:val="8"/>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есть ли локальные акты, которые регулируют доступ к вредной и запрещенной информации, и назначен ли за это ответственный;</w:t>
      </w:r>
    </w:p>
    <w:p w:rsidR="00165BFC" w:rsidRPr="00502D6B" w:rsidRDefault="00165BFC" w:rsidP="00165BFC">
      <w:pPr>
        <w:numPr>
          <w:ilvl w:val="0"/>
          <w:numId w:val="8"/>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 xml:space="preserve">есть ли контроль доступа в сеть Интернет и фильтрация </w:t>
      </w:r>
      <w:proofErr w:type="spellStart"/>
      <w:r w:rsidRPr="00502D6B">
        <w:rPr>
          <w:rFonts w:ascii="Times New Roman" w:eastAsia="Times New Roman" w:hAnsi="Times New Roman" w:cs="Times New Roman"/>
          <w:sz w:val="26"/>
          <w:szCs w:val="26"/>
        </w:rPr>
        <w:t>контента</w:t>
      </w:r>
      <w:proofErr w:type="spellEnd"/>
      <w:r w:rsidRPr="00502D6B">
        <w:rPr>
          <w:rFonts w:ascii="Times New Roman" w:eastAsia="Times New Roman" w:hAnsi="Times New Roman" w:cs="Times New Roman"/>
          <w:sz w:val="26"/>
          <w:szCs w:val="26"/>
        </w:rPr>
        <w:t>;</w:t>
      </w:r>
    </w:p>
    <w:p w:rsidR="00165BFC" w:rsidRPr="00502D6B" w:rsidRDefault="00165BFC" w:rsidP="00165BFC">
      <w:pPr>
        <w:numPr>
          <w:ilvl w:val="0"/>
          <w:numId w:val="8"/>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 xml:space="preserve">обучаете ли детей правилам безопасного поведения в </w:t>
      </w:r>
      <w:proofErr w:type="spellStart"/>
      <w:proofErr w:type="gramStart"/>
      <w:r w:rsidRPr="00502D6B">
        <w:rPr>
          <w:rFonts w:ascii="Times New Roman" w:eastAsia="Times New Roman" w:hAnsi="Times New Roman" w:cs="Times New Roman"/>
          <w:sz w:val="26"/>
          <w:szCs w:val="26"/>
        </w:rPr>
        <w:t>интернет-пространстве</w:t>
      </w:r>
      <w:proofErr w:type="spellEnd"/>
      <w:proofErr w:type="gramEnd"/>
      <w:r w:rsidRPr="00502D6B">
        <w:rPr>
          <w:rFonts w:ascii="Times New Roman" w:eastAsia="Times New Roman" w:hAnsi="Times New Roman" w:cs="Times New Roman"/>
          <w:sz w:val="26"/>
          <w:szCs w:val="26"/>
        </w:rPr>
        <w:t>, что предотвратит риск их вовлечения в противоправную деятельность;</w:t>
      </w:r>
    </w:p>
    <w:p w:rsidR="00165BFC" w:rsidRPr="00502D6B" w:rsidRDefault="00165BFC" w:rsidP="00165BFC">
      <w:pPr>
        <w:numPr>
          <w:ilvl w:val="0"/>
          <w:numId w:val="8"/>
        </w:numPr>
        <w:spacing w:after="0"/>
        <w:jc w:val="both"/>
        <w:rPr>
          <w:rFonts w:ascii="Times New Roman" w:eastAsia="Times New Roman" w:hAnsi="Times New Roman" w:cs="Times New Roman"/>
          <w:sz w:val="26"/>
          <w:szCs w:val="26"/>
        </w:rPr>
      </w:pPr>
      <w:r w:rsidRPr="00502D6B">
        <w:rPr>
          <w:rFonts w:ascii="Times New Roman" w:eastAsia="Times New Roman" w:hAnsi="Times New Roman" w:cs="Times New Roman"/>
          <w:sz w:val="26"/>
          <w:szCs w:val="26"/>
        </w:rPr>
        <w:t>принимаете ли меры по защите детей от негативной информации.</w:t>
      </w:r>
    </w:p>
    <w:p w:rsidR="00502D6B" w:rsidRPr="006344CB" w:rsidRDefault="00502D6B" w:rsidP="00502D6B">
      <w:pPr>
        <w:spacing w:after="0"/>
        <w:jc w:val="both"/>
        <w:rPr>
          <w:rFonts w:ascii="Times New Roman" w:eastAsia="Times New Roman" w:hAnsi="Times New Roman" w:cs="Times New Roman"/>
          <w:sz w:val="26"/>
          <w:szCs w:val="26"/>
        </w:rPr>
      </w:pPr>
    </w:p>
    <w:p w:rsidR="00502D6B" w:rsidRPr="006344CB" w:rsidRDefault="00502D6B" w:rsidP="00502D6B">
      <w:pPr>
        <w:spacing w:after="0"/>
        <w:jc w:val="both"/>
        <w:rPr>
          <w:rFonts w:ascii="Times New Roman" w:hAnsi="Times New Roman" w:cs="Times New Roman"/>
          <w:sz w:val="26"/>
          <w:szCs w:val="26"/>
        </w:rPr>
      </w:pPr>
      <w:r w:rsidRPr="006344CB">
        <w:rPr>
          <w:rFonts w:ascii="Times New Roman" w:eastAsia="Times New Roman" w:hAnsi="Times New Roman" w:cs="Times New Roman"/>
          <w:sz w:val="26"/>
          <w:szCs w:val="26"/>
        </w:rPr>
        <w:t xml:space="preserve">В этом направлении обязательное ведение раздела официального сайта образовательной организации  </w:t>
      </w:r>
      <w:r w:rsidRPr="006344CB">
        <w:rPr>
          <w:rFonts w:ascii="Times New Roman" w:hAnsi="Times New Roman" w:cs="Times New Roman"/>
          <w:sz w:val="26"/>
          <w:szCs w:val="26"/>
        </w:rPr>
        <w:t xml:space="preserve">– «Информационная безопасность». Школы должны оформить его на основании </w:t>
      </w:r>
      <w:hyperlink r:id="rId65" w:anchor="/document/99/557521968/ZAP2BVA3FL/" w:history="1">
        <w:r w:rsidRPr="006344CB">
          <w:rPr>
            <w:rStyle w:val="a5"/>
            <w:rFonts w:ascii="Times New Roman" w:hAnsi="Times New Roman" w:cs="Times New Roman"/>
            <w:color w:val="auto"/>
            <w:sz w:val="26"/>
            <w:szCs w:val="26"/>
            <w:u w:val="none"/>
          </w:rPr>
          <w:t>Методических рекомендаций</w:t>
        </w:r>
      </w:hyperlink>
      <w:r w:rsidRPr="006344CB">
        <w:rPr>
          <w:rFonts w:ascii="Times New Roman" w:hAnsi="Times New Roman" w:cs="Times New Roman"/>
          <w:sz w:val="26"/>
          <w:szCs w:val="26"/>
        </w:rPr>
        <w:t xml:space="preserve">, направленных </w:t>
      </w:r>
      <w:hyperlink r:id="rId66" w:anchor="/document/99/557521968/" w:history="1">
        <w:r w:rsidRPr="006344CB">
          <w:rPr>
            <w:rStyle w:val="a5"/>
            <w:rFonts w:ascii="Times New Roman" w:hAnsi="Times New Roman" w:cs="Times New Roman"/>
            <w:color w:val="auto"/>
            <w:sz w:val="26"/>
            <w:szCs w:val="26"/>
            <w:u w:val="none"/>
          </w:rPr>
          <w:t xml:space="preserve">письмом </w:t>
        </w:r>
        <w:proofErr w:type="spellStart"/>
        <w:r w:rsidRPr="006344CB">
          <w:rPr>
            <w:rStyle w:val="a5"/>
            <w:rFonts w:ascii="Times New Roman" w:hAnsi="Times New Roman" w:cs="Times New Roman"/>
            <w:color w:val="auto"/>
            <w:sz w:val="26"/>
            <w:szCs w:val="26"/>
            <w:u w:val="none"/>
          </w:rPr>
          <w:t>Минобрнауки</w:t>
        </w:r>
        <w:proofErr w:type="spellEnd"/>
        <w:r w:rsidRPr="006344CB">
          <w:rPr>
            <w:rStyle w:val="a5"/>
            <w:rFonts w:ascii="Times New Roman" w:hAnsi="Times New Roman" w:cs="Times New Roman"/>
            <w:color w:val="auto"/>
            <w:sz w:val="26"/>
            <w:szCs w:val="26"/>
            <w:u w:val="none"/>
          </w:rPr>
          <w:t xml:space="preserve"> от 14.05.2018 № 08-1184</w:t>
        </w:r>
      </w:hyperlink>
      <w:r w:rsidRPr="006344CB">
        <w:rPr>
          <w:rFonts w:ascii="Times New Roman" w:hAnsi="Times New Roman" w:cs="Times New Roman"/>
          <w:sz w:val="26"/>
          <w:szCs w:val="26"/>
        </w:rPr>
        <w:t>. Раздел нужен, чтобы информировать учеников, родителей и педагогов о безопасном поведении в интернете.</w:t>
      </w:r>
    </w:p>
    <w:p w:rsidR="00502D6B" w:rsidRPr="006344CB" w:rsidRDefault="00502D6B" w:rsidP="00502D6B">
      <w:pPr>
        <w:spacing w:after="0"/>
        <w:jc w:val="both"/>
        <w:rPr>
          <w:rFonts w:ascii="Times New Roman" w:eastAsia="Times New Roman" w:hAnsi="Times New Roman" w:cs="Times New Roman"/>
          <w:sz w:val="26"/>
          <w:szCs w:val="26"/>
        </w:rPr>
      </w:pPr>
      <w:r w:rsidRPr="006344CB">
        <w:rPr>
          <w:rFonts w:ascii="Times New Roman" w:hAnsi="Times New Roman" w:cs="Times New Roman"/>
          <w:sz w:val="26"/>
          <w:szCs w:val="26"/>
        </w:rPr>
        <w:t xml:space="preserve">      В разделе шесть обязательных подразделов с документами и другими материалами. Подробнее смотрите в таблице.</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tblPr>
      <w:tblGrid>
        <w:gridCol w:w="1817"/>
        <w:gridCol w:w="5311"/>
        <w:gridCol w:w="3095"/>
      </w:tblGrid>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jc w:val="center"/>
            </w:pPr>
            <w:r w:rsidRPr="006344CB">
              <w:rPr>
                <w:rStyle w:val="a3"/>
              </w:rPr>
              <w:t>Название подраздела</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jc w:val="center"/>
            </w:pPr>
            <w:r w:rsidRPr="006344CB">
              <w:rPr>
                <w:rStyle w:val="a3"/>
              </w:rPr>
              <w:t>Какие документы разместить</w:t>
            </w:r>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jc w:val="center"/>
            </w:pPr>
            <w:r w:rsidRPr="006344CB">
              <w:rPr>
                <w:rStyle w:val="a3"/>
              </w:rPr>
              <w:t>Формат документов</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Локальные акты</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24358E" w:rsidP="00502D6B">
            <w:pPr>
              <w:pStyle w:val="a4"/>
            </w:pPr>
            <w:hyperlink r:id="rId67" w:anchor="/document/118/68769/" w:tgtFrame="_self" w:history="1">
              <w:r w:rsidR="00502D6B" w:rsidRPr="006344CB">
                <w:rPr>
                  <w:rStyle w:val="a5"/>
                  <w:color w:val="auto"/>
                  <w:u w:val="none"/>
                </w:rPr>
                <w:t xml:space="preserve">Приказ об организации информационной безопасности детей и назначении </w:t>
              </w:r>
              <w:proofErr w:type="gramStart"/>
              <w:r w:rsidR="00502D6B" w:rsidRPr="006344CB">
                <w:rPr>
                  <w:rStyle w:val="a5"/>
                  <w:color w:val="auto"/>
                  <w:u w:val="none"/>
                </w:rPr>
                <w:t>ответственного</w:t>
              </w:r>
              <w:proofErr w:type="gramEnd"/>
            </w:hyperlink>
          </w:p>
          <w:p w:rsidR="00502D6B" w:rsidRPr="006344CB" w:rsidRDefault="0024358E" w:rsidP="00502D6B">
            <w:pPr>
              <w:pStyle w:val="a4"/>
            </w:pPr>
            <w:hyperlink r:id="rId68" w:anchor="/document/118/68771/" w:tgtFrame="_self" w:history="1">
              <w:r w:rsidR="00502D6B" w:rsidRPr="006344CB">
                <w:rPr>
                  <w:rStyle w:val="a5"/>
                  <w:color w:val="auto"/>
                  <w:u w:val="none"/>
                </w:rPr>
                <w:t xml:space="preserve">Положение об ограничении доступа </w:t>
              </w:r>
              <w:proofErr w:type="gramStart"/>
              <w:r w:rsidR="00502D6B" w:rsidRPr="006344CB">
                <w:rPr>
                  <w:rStyle w:val="a5"/>
                  <w:color w:val="auto"/>
                  <w:u w:val="none"/>
                </w:rPr>
                <w:t>обучающихся</w:t>
              </w:r>
              <w:proofErr w:type="gramEnd"/>
              <w:r w:rsidR="00502D6B" w:rsidRPr="006344CB">
                <w:rPr>
                  <w:rStyle w:val="a5"/>
                  <w:color w:val="auto"/>
                  <w:u w:val="none"/>
                </w:rPr>
                <w:t xml:space="preserve"> к информации в интернете</w:t>
              </w:r>
            </w:hyperlink>
          </w:p>
          <w:p w:rsidR="00502D6B" w:rsidRPr="006344CB" w:rsidRDefault="00502D6B" w:rsidP="00502D6B">
            <w:pPr>
              <w:pStyle w:val="a4"/>
            </w:pPr>
            <w:r w:rsidRPr="006344CB">
              <w:t>Политика обработки персональных данных</w:t>
            </w:r>
          </w:p>
          <w:p w:rsidR="00502D6B" w:rsidRPr="006344CB" w:rsidRDefault="00502D6B" w:rsidP="00502D6B">
            <w:pPr>
              <w:pStyle w:val="a4"/>
            </w:pPr>
            <w:r w:rsidRPr="006344CB">
              <w:t>Положения об обработке персональных данных обучающихся и работников</w:t>
            </w:r>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Копии документов в формате PDF или в виде электронного документа, подписанного электронной подписью</w:t>
            </w:r>
          </w:p>
          <w:p w:rsidR="00502D6B" w:rsidRPr="006344CB" w:rsidRDefault="00502D6B" w:rsidP="00502D6B">
            <w:pPr>
              <w:pStyle w:val="a4"/>
            </w:pPr>
            <w:r w:rsidRPr="006344CB">
              <w:t> </w:t>
            </w:r>
          </w:p>
          <w:p w:rsidR="00502D6B" w:rsidRPr="006344CB" w:rsidRDefault="00502D6B" w:rsidP="00502D6B">
            <w:pPr>
              <w:pStyle w:val="a4"/>
            </w:pPr>
            <w:r w:rsidRPr="006344CB">
              <w:t> </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Нормативное регулирование</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Нормативные правовые акты разных уровней. Например, сделайте ссылки на федеральные акты:</w:t>
            </w:r>
            <w:r w:rsidRPr="006344CB">
              <w:br/>
              <w:t>— ФЗ «О защите детей от информации, причиняющей вред их здоровью и развитию»;</w:t>
            </w:r>
            <w:r w:rsidRPr="006344CB">
              <w:br/>
              <w:t>— ФЗ «О персональных данных»;</w:t>
            </w:r>
            <w:r w:rsidRPr="006344CB">
              <w:br/>
              <w:t>— ФЗ «Об основных гарантиях прав ребенка в Российской Федерации»;</w:t>
            </w:r>
            <w:r w:rsidRPr="006344CB">
              <w:br/>
              <w:t>— распоряжение Правительства «Об утверждении Концепции информационной безопасности детей» от 02.12.2015 № 2471-р.</w:t>
            </w:r>
          </w:p>
          <w:p w:rsidR="00502D6B" w:rsidRPr="006344CB" w:rsidRDefault="00502D6B" w:rsidP="00502D6B">
            <w:pPr>
              <w:pStyle w:val="a4"/>
            </w:pPr>
            <w:r w:rsidRPr="006344CB">
              <w:t>Добавьте региональные и муниципальные акты, которые регулируют вопросы информационной безопасности несовершеннолетних.</w:t>
            </w:r>
          </w:p>
          <w:p w:rsidR="00502D6B" w:rsidRPr="006344CB" w:rsidRDefault="00502D6B" w:rsidP="00502D6B">
            <w:pPr>
              <w:pStyle w:val="a4"/>
            </w:pPr>
            <w:r w:rsidRPr="006344CB">
              <w:t xml:space="preserve">Можете </w:t>
            </w:r>
            <w:proofErr w:type="gramStart"/>
            <w:r w:rsidRPr="006344CB">
              <w:t>разместить письма</w:t>
            </w:r>
            <w:proofErr w:type="gramEnd"/>
            <w:r w:rsidRPr="006344CB">
              <w:t xml:space="preserve"> </w:t>
            </w:r>
            <w:proofErr w:type="spellStart"/>
            <w:r w:rsidRPr="006344CB">
              <w:t>Минпросвещения</w:t>
            </w:r>
            <w:proofErr w:type="spellEnd"/>
            <w:r w:rsidRPr="006344CB">
              <w:t xml:space="preserve"> </w:t>
            </w:r>
            <w:hyperlink r:id="rId69" w:anchor="/document/99/554126235/" w:tgtFrame="_self" w:history="1">
              <w:r w:rsidRPr="006344CB">
                <w:rPr>
                  <w:rStyle w:val="a5"/>
                  <w:color w:val="auto"/>
                  <w:u w:val="none"/>
                </w:rPr>
                <w:t>от 29.03.2019 № 03-393</w:t>
              </w:r>
            </w:hyperlink>
            <w:r w:rsidRPr="006344CB">
              <w:t xml:space="preserve">, </w:t>
            </w:r>
            <w:hyperlink r:id="rId70" w:anchor="/document/99/554656014/" w:tgtFrame="_self" w:history="1">
              <w:r w:rsidRPr="006344CB">
                <w:rPr>
                  <w:rStyle w:val="a5"/>
                  <w:color w:val="auto"/>
                  <w:u w:val="none"/>
                </w:rPr>
                <w:t>от 07.06.2019 № 04-474</w:t>
              </w:r>
            </w:hyperlink>
            <w:r w:rsidRPr="006344CB">
              <w:t xml:space="preserve"> и </w:t>
            </w:r>
            <w:proofErr w:type="spellStart"/>
            <w:r w:rsidRPr="006344CB">
              <w:t>Минобрнауки</w:t>
            </w:r>
            <w:proofErr w:type="spellEnd"/>
            <w:r w:rsidRPr="006344CB">
              <w:t xml:space="preserve"> </w:t>
            </w:r>
            <w:hyperlink r:id="rId71" w:anchor="/document/99/557521968/" w:tgtFrame="_self" w:history="1">
              <w:r w:rsidRPr="006344CB">
                <w:rPr>
                  <w:rStyle w:val="a5"/>
                  <w:color w:val="auto"/>
                  <w:u w:val="none"/>
                </w:rPr>
                <w:t>от 14.05.2018 № 08-1184</w:t>
              </w:r>
            </w:hyperlink>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Копии документов в электронном виде</w:t>
            </w:r>
            <w:r w:rsidRPr="006344CB">
              <w:br/>
              <w:t>Гиперссылки на документы на сайтах органов государственной власти</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Педагогам</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Укажите информацию о ближайших мероприятиях, проектах и программах по вопросам информационной безопасности несовершеннолетних и информационной грамотности педагогических работников.</w:t>
            </w:r>
          </w:p>
          <w:p w:rsidR="00502D6B" w:rsidRPr="006344CB" w:rsidRDefault="00502D6B" w:rsidP="00502D6B">
            <w:pPr>
              <w:pStyle w:val="a4"/>
            </w:pPr>
            <w:proofErr w:type="gramStart"/>
            <w:r w:rsidRPr="006344CB">
              <w:t>Разместите методички</w:t>
            </w:r>
            <w:proofErr w:type="gramEnd"/>
            <w:r w:rsidRPr="006344CB">
              <w:t xml:space="preserve"> и другие материалы для работы педагогов</w:t>
            </w:r>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Текст на странице сайта</w:t>
            </w:r>
            <w:r w:rsidRPr="006344CB">
              <w:br/>
              <w:t>Копии документов в формате PDF</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Обучающимся</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proofErr w:type="gramStart"/>
            <w:r w:rsidRPr="006344CB">
              <w:t>Разместите памятки</w:t>
            </w:r>
            <w:proofErr w:type="gramEnd"/>
            <w:r w:rsidRPr="006344CB">
              <w:t xml:space="preserve"> от </w:t>
            </w:r>
            <w:proofErr w:type="spellStart"/>
            <w:r w:rsidRPr="006344CB">
              <w:t>Минобрнауки</w:t>
            </w:r>
            <w:proofErr w:type="spellEnd"/>
            <w:r w:rsidRPr="006344CB">
              <w:t xml:space="preserve">. Например, про социальные сети, </w:t>
            </w:r>
            <w:proofErr w:type="spellStart"/>
            <w:r w:rsidRPr="006344CB">
              <w:t>кибербуллинг</w:t>
            </w:r>
            <w:proofErr w:type="spellEnd"/>
            <w:r w:rsidRPr="006344CB">
              <w:t>, цифровую репутацию и т.д.</w:t>
            </w:r>
          </w:p>
          <w:p w:rsidR="00502D6B" w:rsidRPr="006344CB" w:rsidRDefault="00502D6B" w:rsidP="00502D6B">
            <w:pPr>
              <w:pStyle w:val="a4"/>
            </w:pPr>
            <w:r w:rsidRPr="006344CB">
              <w:t>Перечислите детские конкурсы и проекты, которые посвящены цифровому обучению</w:t>
            </w:r>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Текст на странице сайта</w:t>
            </w:r>
            <w:r w:rsidRPr="006344CB">
              <w:br/>
              <w:t>Копии документов в формате PDF, JPEG и др.</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Родителям</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proofErr w:type="gramStart"/>
            <w:r w:rsidRPr="006344CB">
              <w:t>Разместите памятки</w:t>
            </w:r>
            <w:proofErr w:type="gramEnd"/>
            <w:r w:rsidRPr="006344CB">
              <w:t xml:space="preserve"> от </w:t>
            </w:r>
            <w:proofErr w:type="spellStart"/>
            <w:r w:rsidRPr="006344CB">
              <w:t>Минобрнауки</w:t>
            </w:r>
            <w:proofErr w:type="spellEnd"/>
            <w:r w:rsidRPr="006344CB">
              <w:t xml:space="preserve"> – про информационную безопасность дома, контроль общения ребенка в интернете и др.</w:t>
            </w:r>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Текст на странице сайта</w:t>
            </w:r>
            <w:r w:rsidRPr="006344CB">
              <w:br/>
              <w:t>Копии документов в формате PDF, JPEG и др.</w:t>
            </w:r>
          </w:p>
        </w:tc>
      </w:tr>
      <w:tr w:rsidR="00502D6B" w:rsidRPr="006344CB" w:rsidTr="00502D6B">
        <w:tc>
          <w:tcPr>
            <w:tcW w:w="805"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Детские безопасные сайты</w:t>
            </w:r>
          </w:p>
        </w:tc>
        <w:tc>
          <w:tcPr>
            <w:tcW w:w="2502"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Перечислите рекомендуемые к использованию в учебном процессе безопасные сайты. Разместите их баннеры.</w:t>
            </w:r>
          </w:p>
          <w:p w:rsidR="00502D6B" w:rsidRPr="006344CB" w:rsidRDefault="00502D6B" w:rsidP="00502D6B">
            <w:pPr>
              <w:pStyle w:val="a4"/>
            </w:pPr>
            <w:r w:rsidRPr="006344CB">
              <w:t xml:space="preserve">Используйте перечень рекомендуемых </w:t>
            </w:r>
            <w:proofErr w:type="spellStart"/>
            <w:r w:rsidRPr="006344CB">
              <w:t>интернет-ресурсов</w:t>
            </w:r>
            <w:proofErr w:type="spellEnd"/>
            <w:r w:rsidRPr="006344CB">
              <w:t xml:space="preserve"> для детей и родителей, который направило </w:t>
            </w:r>
            <w:proofErr w:type="spellStart"/>
            <w:r w:rsidRPr="006344CB">
              <w:t>Минпросвещения</w:t>
            </w:r>
            <w:proofErr w:type="spellEnd"/>
            <w:r w:rsidRPr="006344CB">
              <w:t xml:space="preserve"> </w:t>
            </w:r>
            <w:hyperlink r:id="rId72" w:anchor="/document/97/493445/infobar-attachment/" w:tgtFrame="_self" w:history="1">
              <w:r w:rsidRPr="006344CB">
                <w:rPr>
                  <w:rStyle w:val="a5"/>
                  <w:color w:val="auto"/>
                  <w:u w:val="none"/>
                </w:rPr>
                <w:t>письмом от 29.12.2021</w:t>
              </w:r>
            </w:hyperlink>
          </w:p>
        </w:tc>
        <w:tc>
          <w:tcPr>
            <w:tcW w:w="1467" w:type="pct"/>
            <w:tcBorders>
              <w:top w:val="single" w:sz="6" w:space="0" w:color="000000"/>
              <w:left w:val="single" w:sz="6" w:space="0" w:color="000000"/>
              <w:bottom w:val="single" w:sz="6" w:space="0" w:color="000000"/>
              <w:right w:val="single" w:sz="6" w:space="0" w:color="000000"/>
            </w:tcBorders>
            <w:hideMark/>
          </w:tcPr>
          <w:p w:rsidR="00502D6B" w:rsidRPr="006344CB" w:rsidRDefault="00502D6B" w:rsidP="00502D6B">
            <w:pPr>
              <w:pStyle w:val="a4"/>
            </w:pPr>
            <w:r w:rsidRPr="006344CB">
              <w:t>Текст на странице сайта, в том числе гипертекст</w:t>
            </w:r>
          </w:p>
        </w:tc>
      </w:tr>
    </w:tbl>
    <w:p w:rsidR="00502D6B" w:rsidRPr="00165BFC" w:rsidRDefault="00502D6B" w:rsidP="00502D6B">
      <w:pPr>
        <w:spacing w:after="0"/>
        <w:jc w:val="both"/>
        <w:rPr>
          <w:rFonts w:ascii="Times New Roman" w:hAnsi="Times New Roman" w:cs="Times New Roman"/>
          <w:sz w:val="28"/>
          <w:szCs w:val="28"/>
        </w:rPr>
      </w:pPr>
    </w:p>
    <w:sectPr w:rsidR="00502D6B" w:rsidRPr="00165BFC" w:rsidSect="00165BFC">
      <w:pgSz w:w="11906" w:h="16838"/>
      <w:pgMar w:top="851" w:right="707"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2821"/>
    <w:multiLevelType w:val="multilevel"/>
    <w:tmpl w:val="490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DE162A"/>
    <w:multiLevelType w:val="multilevel"/>
    <w:tmpl w:val="DCC2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03B18"/>
    <w:multiLevelType w:val="multilevel"/>
    <w:tmpl w:val="8EA4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A790A"/>
    <w:multiLevelType w:val="multilevel"/>
    <w:tmpl w:val="8288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F3D63"/>
    <w:multiLevelType w:val="multilevel"/>
    <w:tmpl w:val="21B8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945914"/>
    <w:multiLevelType w:val="multilevel"/>
    <w:tmpl w:val="369EA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3022B6"/>
    <w:multiLevelType w:val="multilevel"/>
    <w:tmpl w:val="B1F8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05E67"/>
    <w:multiLevelType w:val="multilevel"/>
    <w:tmpl w:val="ABA2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7"/>
  </w:num>
  <w:num w:numId="5">
    <w:abstractNumId w:val="2"/>
  </w:num>
  <w:num w:numId="6">
    <w:abstractNumId w:val="6"/>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0"/>
  <w:proofState w:spelling="clean" w:grammar="clean"/>
  <w:defaultTabStop w:val="708"/>
  <w:characterSpacingControl w:val="doNotCompress"/>
  <w:compat>
    <w:useFELayout/>
  </w:compat>
  <w:rsids>
    <w:rsidRoot w:val="00165BFC"/>
    <w:rsid w:val="00165BFC"/>
    <w:rsid w:val="0024358E"/>
    <w:rsid w:val="00433F30"/>
    <w:rsid w:val="00502D6B"/>
    <w:rsid w:val="006344CB"/>
    <w:rsid w:val="009F1619"/>
    <w:rsid w:val="00C93099"/>
    <w:rsid w:val="00F673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58E"/>
  </w:style>
  <w:style w:type="paragraph" w:styleId="2">
    <w:name w:val="heading 2"/>
    <w:basedOn w:val="a"/>
    <w:link w:val="20"/>
    <w:uiPriority w:val="9"/>
    <w:qFormat/>
    <w:rsid w:val="00165BFC"/>
    <w:pPr>
      <w:spacing w:before="100" w:beforeAutospacing="1" w:after="100" w:afterAutospacing="1" w:line="240" w:lineRule="auto"/>
      <w:outlineLvl w:val="1"/>
    </w:pPr>
    <w:rPr>
      <w:rFonts w:ascii="Times New Roman" w:hAnsi="Times New Roman" w:cs="Times New Roman"/>
      <w:b/>
      <w:bCs/>
      <w:sz w:val="36"/>
      <w:szCs w:val="36"/>
    </w:rPr>
  </w:style>
  <w:style w:type="paragraph" w:styleId="3">
    <w:name w:val="heading 3"/>
    <w:basedOn w:val="a"/>
    <w:link w:val="30"/>
    <w:uiPriority w:val="9"/>
    <w:qFormat/>
    <w:rsid w:val="00165BFC"/>
    <w:pPr>
      <w:spacing w:before="100" w:beforeAutospacing="1" w:after="100" w:afterAutospacing="1" w:line="240" w:lineRule="auto"/>
      <w:outlineLvl w:val="2"/>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kelc">
    <w:name w:val="hgkelc"/>
    <w:basedOn w:val="a0"/>
    <w:rsid w:val="00165BFC"/>
  </w:style>
  <w:style w:type="character" w:styleId="a3">
    <w:name w:val="Strong"/>
    <w:basedOn w:val="a0"/>
    <w:uiPriority w:val="22"/>
    <w:qFormat/>
    <w:rsid w:val="00165BFC"/>
    <w:rPr>
      <w:b/>
      <w:bCs/>
    </w:rPr>
  </w:style>
  <w:style w:type="character" w:customStyle="1" w:styleId="20">
    <w:name w:val="Заголовок 2 Знак"/>
    <w:basedOn w:val="a0"/>
    <w:link w:val="2"/>
    <w:uiPriority w:val="9"/>
    <w:rsid w:val="00165BFC"/>
    <w:rPr>
      <w:rFonts w:ascii="Times New Roman" w:hAnsi="Times New Roman" w:cs="Times New Roman"/>
      <w:b/>
      <w:bCs/>
      <w:sz w:val="36"/>
      <w:szCs w:val="36"/>
    </w:rPr>
  </w:style>
  <w:style w:type="character" w:customStyle="1" w:styleId="30">
    <w:name w:val="Заголовок 3 Знак"/>
    <w:basedOn w:val="a0"/>
    <w:link w:val="3"/>
    <w:uiPriority w:val="9"/>
    <w:rsid w:val="00165BFC"/>
    <w:rPr>
      <w:rFonts w:ascii="Times New Roman" w:hAnsi="Times New Roman" w:cs="Times New Roman"/>
      <w:b/>
      <w:bCs/>
      <w:sz w:val="28"/>
      <w:szCs w:val="28"/>
    </w:rPr>
  </w:style>
  <w:style w:type="paragraph" w:styleId="a4">
    <w:name w:val="Normal (Web)"/>
    <w:basedOn w:val="a"/>
    <w:uiPriority w:val="99"/>
    <w:unhideWhenUsed/>
    <w:rsid w:val="00165BFC"/>
    <w:pPr>
      <w:spacing w:before="100" w:beforeAutospacing="1" w:after="100" w:afterAutospacing="1" w:line="240" w:lineRule="auto"/>
    </w:pPr>
    <w:rPr>
      <w:rFonts w:ascii="Times New Roman" w:hAnsi="Times New Roman" w:cs="Times New Roman"/>
      <w:sz w:val="24"/>
      <w:szCs w:val="24"/>
    </w:rPr>
  </w:style>
  <w:style w:type="paragraph" w:customStyle="1" w:styleId="incut-v4title">
    <w:name w:val="incut-v4__title"/>
    <w:basedOn w:val="a"/>
    <w:rsid w:val="00165BFC"/>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semiHidden/>
    <w:unhideWhenUsed/>
    <w:rsid w:val="00165BFC"/>
    <w:rPr>
      <w:color w:val="0000FF"/>
      <w:u w:val="single"/>
    </w:rPr>
  </w:style>
  <w:style w:type="paragraph" w:styleId="a6">
    <w:name w:val="Balloon Text"/>
    <w:basedOn w:val="a"/>
    <w:link w:val="a7"/>
    <w:uiPriority w:val="99"/>
    <w:semiHidden/>
    <w:unhideWhenUsed/>
    <w:rsid w:val="00165B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5BFC"/>
    <w:rPr>
      <w:rFonts w:ascii="Tahoma" w:hAnsi="Tahoma" w:cs="Tahoma"/>
      <w:sz w:val="16"/>
      <w:szCs w:val="16"/>
    </w:rPr>
  </w:style>
  <w:style w:type="paragraph" w:customStyle="1" w:styleId="s1">
    <w:name w:val="s_1"/>
    <w:basedOn w:val="a"/>
    <w:rsid w:val="009F1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21775">
      <w:bodyDiv w:val="1"/>
      <w:marLeft w:val="0"/>
      <w:marRight w:val="0"/>
      <w:marTop w:val="0"/>
      <w:marBottom w:val="0"/>
      <w:divBdr>
        <w:top w:val="none" w:sz="0" w:space="0" w:color="auto"/>
        <w:left w:val="none" w:sz="0" w:space="0" w:color="auto"/>
        <w:bottom w:val="none" w:sz="0" w:space="0" w:color="auto"/>
        <w:right w:val="none" w:sz="0" w:space="0" w:color="auto"/>
      </w:divBdr>
      <w:divsChild>
        <w:div w:id="571432797">
          <w:marLeft w:val="0"/>
          <w:marRight w:val="0"/>
          <w:marTop w:val="0"/>
          <w:marBottom w:val="0"/>
          <w:divBdr>
            <w:top w:val="none" w:sz="0" w:space="0" w:color="auto"/>
            <w:left w:val="none" w:sz="0" w:space="0" w:color="auto"/>
            <w:bottom w:val="none" w:sz="0" w:space="0" w:color="auto"/>
            <w:right w:val="none" w:sz="0" w:space="0" w:color="auto"/>
          </w:divBdr>
          <w:divsChild>
            <w:div w:id="54624174">
              <w:marLeft w:val="0"/>
              <w:marRight w:val="0"/>
              <w:marTop w:val="0"/>
              <w:marBottom w:val="0"/>
              <w:divBdr>
                <w:top w:val="none" w:sz="0" w:space="0" w:color="auto"/>
                <w:left w:val="none" w:sz="0" w:space="0" w:color="auto"/>
                <w:bottom w:val="none" w:sz="0" w:space="0" w:color="auto"/>
                <w:right w:val="none" w:sz="0" w:space="0" w:color="auto"/>
              </w:divBdr>
            </w:div>
            <w:div w:id="1564171469">
              <w:marLeft w:val="0"/>
              <w:marRight w:val="0"/>
              <w:marTop w:val="0"/>
              <w:marBottom w:val="0"/>
              <w:divBdr>
                <w:top w:val="none" w:sz="0" w:space="0" w:color="auto"/>
                <w:left w:val="none" w:sz="0" w:space="0" w:color="auto"/>
                <w:bottom w:val="none" w:sz="0" w:space="0" w:color="auto"/>
                <w:right w:val="none" w:sz="0" w:space="0" w:color="auto"/>
              </w:divBdr>
            </w:div>
            <w:div w:id="1229265417">
              <w:marLeft w:val="0"/>
              <w:marRight w:val="0"/>
              <w:marTop w:val="0"/>
              <w:marBottom w:val="0"/>
              <w:divBdr>
                <w:top w:val="none" w:sz="0" w:space="0" w:color="auto"/>
                <w:left w:val="none" w:sz="0" w:space="0" w:color="auto"/>
                <w:bottom w:val="none" w:sz="0" w:space="0" w:color="auto"/>
                <w:right w:val="none" w:sz="0" w:space="0" w:color="auto"/>
              </w:divBdr>
            </w:div>
            <w:div w:id="1754278594">
              <w:marLeft w:val="0"/>
              <w:marRight w:val="0"/>
              <w:marTop w:val="0"/>
              <w:marBottom w:val="0"/>
              <w:divBdr>
                <w:top w:val="none" w:sz="0" w:space="0" w:color="auto"/>
                <w:left w:val="none" w:sz="0" w:space="0" w:color="auto"/>
                <w:bottom w:val="none" w:sz="0" w:space="0" w:color="auto"/>
                <w:right w:val="none" w:sz="0" w:space="0" w:color="auto"/>
              </w:divBdr>
            </w:div>
            <w:div w:id="1680739199">
              <w:marLeft w:val="0"/>
              <w:marRight w:val="0"/>
              <w:marTop w:val="0"/>
              <w:marBottom w:val="0"/>
              <w:divBdr>
                <w:top w:val="none" w:sz="0" w:space="0" w:color="auto"/>
                <w:left w:val="none" w:sz="0" w:space="0" w:color="auto"/>
                <w:bottom w:val="none" w:sz="0" w:space="0" w:color="auto"/>
                <w:right w:val="none" w:sz="0" w:space="0" w:color="auto"/>
              </w:divBdr>
            </w:div>
          </w:divsChild>
        </w:div>
        <w:div w:id="404108374">
          <w:marLeft w:val="0"/>
          <w:marRight w:val="0"/>
          <w:marTop w:val="0"/>
          <w:marBottom w:val="0"/>
          <w:divBdr>
            <w:top w:val="none" w:sz="0" w:space="0" w:color="auto"/>
            <w:left w:val="none" w:sz="0" w:space="0" w:color="auto"/>
            <w:bottom w:val="none" w:sz="0" w:space="0" w:color="auto"/>
            <w:right w:val="none" w:sz="0" w:space="0" w:color="auto"/>
          </w:divBdr>
        </w:div>
        <w:div w:id="1660696854">
          <w:marLeft w:val="0"/>
          <w:marRight w:val="0"/>
          <w:marTop w:val="0"/>
          <w:marBottom w:val="0"/>
          <w:divBdr>
            <w:top w:val="none" w:sz="0" w:space="0" w:color="auto"/>
            <w:left w:val="none" w:sz="0" w:space="0" w:color="auto"/>
            <w:bottom w:val="none" w:sz="0" w:space="0" w:color="auto"/>
            <w:right w:val="none" w:sz="0" w:space="0" w:color="auto"/>
          </w:divBdr>
        </w:div>
        <w:div w:id="552814391">
          <w:marLeft w:val="0"/>
          <w:marRight w:val="0"/>
          <w:marTop w:val="0"/>
          <w:marBottom w:val="0"/>
          <w:divBdr>
            <w:top w:val="none" w:sz="0" w:space="0" w:color="auto"/>
            <w:left w:val="none" w:sz="0" w:space="0" w:color="auto"/>
            <w:bottom w:val="none" w:sz="0" w:space="0" w:color="auto"/>
            <w:right w:val="none" w:sz="0" w:space="0" w:color="auto"/>
          </w:divBdr>
          <w:divsChild>
            <w:div w:id="686252215">
              <w:marLeft w:val="0"/>
              <w:marRight w:val="0"/>
              <w:marTop w:val="0"/>
              <w:marBottom w:val="0"/>
              <w:divBdr>
                <w:top w:val="none" w:sz="0" w:space="0" w:color="auto"/>
                <w:left w:val="none" w:sz="0" w:space="0" w:color="auto"/>
                <w:bottom w:val="none" w:sz="0" w:space="0" w:color="auto"/>
                <w:right w:val="none" w:sz="0" w:space="0" w:color="auto"/>
              </w:divBdr>
            </w:div>
            <w:div w:id="1790317890">
              <w:marLeft w:val="0"/>
              <w:marRight w:val="0"/>
              <w:marTop w:val="0"/>
              <w:marBottom w:val="0"/>
              <w:divBdr>
                <w:top w:val="none" w:sz="0" w:space="0" w:color="auto"/>
                <w:left w:val="none" w:sz="0" w:space="0" w:color="auto"/>
                <w:bottom w:val="none" w:sz="0" w:space="0" w:color="auto"/>
                <w:right w:val="none" w:sz="0" w:space="0" w:color="auto"/>
              </w:divBdr>
            </w:div>
          </w:divsChild>
        </w:div>
        <w:div w:id="687101318">
          <w:marLeft w:val="0"/>
          <w:marRight w:val="0"/>
          <w:marTop w:val="0"/>
          <w:marBottom w:val="0"/>
          <w:divBdr>
            <w:top w:val="none" w:sz="0" w:space="0" w:color="auto"/>
            <w:left w:val="none" w:sz="0" w:space="0" w:color="auto"/>
            <w:bottom w:val="none" w:sz="0" w:space="0" w:color="auto"/>
            <w:right w:val="none" w:sz="0" w:space="0" w:color="auto"/>
          </w:divBdr>
        </w:div>
        <w:div w:id="577717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1obraz.ru/" TargetMode="External"/><Relationship Id="rId18" Type="http://schemas.openxmlformats.org/officeDocument/2006/relationships/hyperlink" Target="https://internet.garant.ru/" TargetMode="External"/><Relationship Id="rId26" Type="http://schemas.openxmlformats.org/officeDocument/2006/relationships/hyperlink" Target="https://1obraz.ru/" TargetMode="External"/><Relationship Id="rId39" Type="http://schemas.openxmlformats.org/officeDocument/2006/relationships/hyperlink" Target="https://1obraz.ru/system/content/attachment/1/16/-159356/" TargetMode="External"/><Relationship Id="rId21" Type="http://schemas.openxmlformats.org/officeDocument/2006/relationships/hyperlink" Target="https://internet.garant.ru/" TargetMode="External"/><Relationship Id="rId34" Type="http://schemas.openxmlformats.org/officeDocument/2006/relationships/hyperlink" Target="https://1obraz.ru/" TargetMode="External"/><Relationship Id="rId42" Type="http://schemas.openxmlformats.org/officeDocument/2006/relationships/image" Target="https://1obraz.ru/system/content/image/225/1/-3541988/" TargetMode="External"/><Relationship Id="rId47" Type="http://schemas.openxmlformats.org/officeDocument/2006/relationships/hyperlink" Target="https://1obraz.ru/" TargetMode="External"/><Relationship Id="rId50" Type="http://schemas.openxmlformats.org/officeDocument/2006/relationships/hyperlink" Target="https://1obraz.ru/" TargetMode="External"/><Relationship Id="rId55" Type="http://schemas.openxmlformats.org/officeDocument/2006/relationships/hyperlink" Target="https://1obraz.ru/" TargetMode="External"/><Relationship Id="rId63" Type="http://schemas.openxmlformats.org/officeDocument/2006/relationships/hyperlink" Target="https://1obraz.ru/" TargetMode="External"/><Relationship Id="rId68" Type="http://schemas.openxmlformats.org/officeDocument/2006/relationships/hyperlink" Target="https://1obraz.ru/" TargetMode="External"/><Relationship Id="rId7" Type="http://schemas.openxmlformats.org/officeDocument/2006/relationships/hyperlink" Target="https://1obraz.ru/" TargetMode="External"/><Relationship Id="rId71" Type="http://schemas.openxmlformats.org/officeDocument/2006/relationships/hyperlink" Target="https://1obraz.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1obraz.ru/" TargetMode="External"/><Relationship Id="rId11" Type="http://schemas.openxmlformats.org/officeDocument/2006/relationships/hyperlink" Target="https://1obraz.ru/" TargetMode="External"/><Relationship Id="rId24" Type="http://schemas.openxmlformats.org/officeDocument/2006/relationships/hyperlink" Target="https://1obraz.ru/" TargetMode="External"/><Relationship Id="rId32" Type="http://schemas.openxmlformats.org/officeDocument/2006/relationships/hyperlink" Target="https://1obraz.ru/" TargetMode="External"/><Relationship Id="rId37" Type="http://schemas.openxmlformats.org/officeDocument/2006/relationships/hyperlink" Target="https://1obraz.ru/" TargetMode="External"/><Relationship Id="rId40" Type="http://schemas.openxmlformats.org/officeDocument/2006/relationships/image" Target="https://1obraz.ru/system/content/image/225/1/-3541987/" TargetMode="External"/><Relationship Id="rId45" Type="http://schemas.openxmlformats.org/officeDocument/2006/relationships/hyperlink" Target="https://1obraz.ru/system/content/attachment/1/16/-159359/" TargetMode="External"/><Relationship Id="rId53" Type="http://schemas.openxmlformats.org/officeDocument/2006/relationships/hyperlink" Target="https://1obraz.ru/" TargetMode="External"/><Relationship Id="rId58" Type="http://schemas.openxmlformats.org/officeDocument/2006/relationships/hyperlink" Target="https://1obraz.ru/" TargetMode="External"/><Relationship Id="rId66" Type="http://schemas.openxmlformats.org/officeDocument/2006/relationships/hyperlink" Target="https://1obraz.ru/" TargetMode="External"/><Relationship Id="rId74" Type="http://schemas.openxmlformats.org/officeDocument/2006/relationships/theme" Target="theme/theme1.xml"/><Relationship Id="rId5" Type="http://schemas.openxmlformats.org/officeDocument/2006/relationships/hyperlink" Target="https://1obraz.ru/" TargetMode="External"/><Relationship Id="rId15" Type="http://schemas.openxmlformats.org/officeDocument/2006/relationships/hyperlink" Target="https://internet.garant.ru/" TargetMode="External"/><Relationship Id="rId23" Type="http://schemas.openxmlformats.org/officeDocument/2006/relationships/hyperlink" Target="https://1obraz.ru/" TargetMode="External"/><Relationship Id="rId28" Type="http://schemas.openxmlformats.org/officeDocument/2006/relationships/hyperlink" Target="https://1obraz.ru/" TargetMode="External"/><Relationship Id="rId36" Type="http://schemas.openxmlformats.org/officeDocument/2006/relationships/hyperlink" Target="https://1obraz.ru/" TargetMode="External"/><Relationship Id="rId49" Type="http://schemas.openxmlformats.org/officeDocument/2006/relationships/hyperlink" Target="https://1obraz.ru/" TargetMode="External"/><Relationship Id="rId57" Type="http://schemas.openxmlformats.org/officeDocument/2006/relationships/hyperlink" Target="https://www.xn--d1abkefqip0a2f.xn--p1ai/index.php/kartochka-programmy" TargetMode="External"/><Relationship Id="rId61" Type="http://schemas.openxmlformats.org/officeDocument/2006/relationships/hyperlink" Target="https://1obraz.ru/" TargetMode="External"/><Relationship Id="rId10" Type="http://schemas.openxmlformats.org/officeDocument/2006/relationships/hyperlink" Target="https://1obraz.ru/" TargetMode="External"/><Relationship Id="rId19" Type="http://schemas.openxmlformats.org/officeDocument/2006/relationships/hyperlink" Target="https://internet.garant.ru/" TargetMode="External"/><Relationship Id="rId31" Type="http://schemas.openxmlformats.org/officeDocument/2006/relationships/hyperlink" Target="https://1obraz.ru/" TargetMode="External"/><Relationship Id="rId44" Type="http://schemas.openxmlformats.org/officeDocument/2006/relationships/image" Target="https://1obraz.ru/system/content/image/225/1/-3541989/" TargetMode="External"/><Relationship Id="rId52" Type="http://schemas.openxmlformats.org/officeDocument/2006/relationships/hyperlink" Target="http://xn--b1afankxqj2c.xn--p1ai/index.php/registratsiya" TargetMode="External"/><Relationship Id="rId60" Type="http://schemas.openxmlformats.org/officeDocument/2006/relationships/hyperlink" Target="https://1obraz.ru/" TargetMode="External"/><Relationship Id="rId65" Type="http://schemas.openxmlformats.org/officeDocument/2006/relationships/hyperlink" Target="https://1obraz.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obraz.ru/" TargetMode="External"/><Relationship Id="rId14" Type="http://schemas.openxmlformats.org/officeDocument/2006/relationships/hyperlink" Target="https://internet.garant.ru/" TargetMode="External"/><Relationship Id="rId22" Type="http://schemas.openxmlformats.org/officeDocument/2006/relationships/hyperlink" Target="https://1obraz.ru/" TargetMode="External"/><Relationship Id="rId27" Type="http://schemas.openxmlformats.org/officeDocument/2006/relationships/hyperlink" Target="https://1obraz.ru/" TargetMode="External"/><Relationship Id="rId30" Type="http://schemas.openxmlformats.org/officeDocument/2006/relationships/hyperlink" Target="https://1obraz.ru/" TargetMode="External"/><Relationship Id="rId35" Type="http://schemas.openxmlformats.org/officeDocument/2006/relationships/hyperlink" Target="https://1obraz.ru/" TargetMode="External"/><Relationship Id="rId43" Type="http://schemas.openxmlformats.org/officeDocument/2006/relationships/hyperlink" Target="https://1obraz.ru/system/content/attachment/1/16/-159358/" TargetMode="External"/><Relationship Id="rId48" Type="http://schemas.openxmlformats.org/officeDocument/2006/relationships/hyperlink" Target="https://1obraz.ru/" TargetMode="External"/><Relationship Id="rId56" Type="http://schemas.openxmlformats.org/officeDocument/2006/relationships/hyperlink" Target="https://1obraz.ru/" TargetMode="External"/><Relationship Id="rId64" Type="http://schemas.openxmlformats.org/officeDocument/2006/relationships/hyperlink" Target="https://1obraz.ru/" TargetMode="External"/><Relationship Id="rId69" Type="http://schemas.openxmlformats.org/officeDocument/2006/relationships/hyperlink" Target="https://1obraz.ru/" TargetMode="External"/><Relationship Id="rId8" Type="http://schemas.openxmlformats.org/officeDocument/2006/relationships/hyperlink" Target="https://1obraz.ru/" TargetMode="External"/><Relationship Id="rId51" Type="http://schemas.openxmlformats.org/officeDocument/2006/relationships/hyperlink" Target="https://1obraz.ru/" TargetMode="External"/><Relationship Id="rId72" Type="http://schemas.openxmlformats.org/officeDocument/2006/relationships/hyperlink" Target="https://1obraz.ru/" TargetMode="External"/><Relationship Id="rId3" Type="http://schemas.openxmlformats.org/officeDocument/2006/relationships/settings" Target="settings.xml"/><Relationship Id="rId12" Type="http://schemas.openxmlformats.org/officeDocument/2006/relationships/hyperlink" Target="https://1obraz.ru/" TargetMode="External"/><Relationship Id="rId17" Type="http://schemas.openxmlformats.org/officeDocument/2006/relationships/hyperlink" Target="https://internet.garant.ru/" TargetMode="External"/><Relationship Id="rId25" Type="http://schemas.openxmlformats.org/officeDocument/2006/relationships/hyperlink" Target="https://1obraz.ru/" TargetMode="External"/><Relationship Id="rId33" Type="http://schemas.openxmlformats.org/officeDocument/2006/relationships/hyperlink" Target="https://1obraz.ru/" TargetMode="External"/><Relationship Id="rId38" Type="http://schemas.openxmlformats.org/officeDocument/2006/relationships/hyperlink" Target="https://1obraz.ru/" TargetMode="External"/><Relationship Id="rId46" Type="http://schemas.openxmlformats.org/officeDocument/2006/relationships/image" Target="https://1obraz.ru/system/content/image/225/1/-3541990/" TargetMode="External"/><Relationship Id="rId59" Type="http://schemas.openxmlformats.org/officeDocument/2006/relationships/hyperlink" Target="https://1obraz.ru/" TargetMode="External"/><Relationship Id="rId67" Type="http://schemas.openxmlformats.org/officeDocument/2006/relationships/hyperlink" Target="https://1obraz.ru/" TargetMode="External"/><Relationship Id="rId20" Type="http://schemas.openxmlformats.org/officeDocument/2006/relationships/hyperlink" Target="https://internet.garant.ru/" TargetMode="External"/><Relationship Id="rId41" Type="http://schemas.openxmlformats.org/officeDocument/2006/relationships/hyperlink" Target="https://1obraz.ru/system/content/attachment/1/16/-159357/" TargetMode="External"/><Relationship Id="rId54" Type="http://schemas.openxmlformats.org/officeDocument/2006/relationships/hyperlink" Target="https://1obraz.ru/" TargetMode="External"/><Relationship Id="rId62" Type="http://schemas.openxmlformats.org/officeDocument/2006/relationships/hyperlink" Target="https://1obraz.ru/" TargetMode="External"/><Relationship Id="rId70" Type="http://schemas.openxmlformats.org/officeDocument/2006/relationships/hyperlink" Target="https://1obraz.ru/" TargetMode="External"/><Relationship Id="rId1" Type="http://schemas.openxmlformats.org/officeDocument/2006/relationships/numbering" Target="numbering.xml"/><Relationship Id="rId6"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4972</Words>
  <Characters>28347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2023-12-12T06:03:00Z</dcterms:created>
  <dcterms:modified xsi:type="dcterms:W3CDTF">2023-12-13T16:59:00Z</dcterms:modified>
</cp:coreProperties>
</file>